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C6" w:rsidRPr="00C33BE0" w:rsidRDefault="00B72DC6" w:rsidP="005A196E">
      <w:pPr>
        <w:spacing w:line="276" w:lineRule="auto"/>
        <w:jc w:val="center"/>
        <w:rPr>
          <w:rFonts w:asciiTheme="majorBidi" w:hAnsiTheme="majorBidi" w:cstheme="majorBidi"/>
          <w:b/>
          <w:bCs/>
          <w:sz w:val="40"/>
          <w:szCs w:val="40"/>
          <w:rtl/>
        </w:rPr>
      </w:pPr>
      <w:r w:rsidRPr="00C33BE0">
        <w:rPr>
          <w:rFonts w:asciiTheme="majorBidi" w:hAnsiTheme="majorBidi" w:cstheme="majorBidi"/>
          <w:b/>
          <w:bCs/>
          <w:sz w:val="40"/>
          <w:szCs w:val="40"/>
          <w:rtl/>
        </w:rPr>
        <w:t xml:space="preserve">לחיות עם מישהו שיש לו </w:t>
      </w:r>
      <w:r w:rsidRPr="00C33BE0">
        <w:rPr>
          <w:rFonts w:asciiTheme="majorBidi" w:hAnsiTheme="majorBidi" w:cstheme="majorBidi"/>
          <w:b/>
          <w:bCs/>
          <w:sz w:val="40"/>
          <w:szCs w:val="40"/>
        </w:rPr>
        <w:t>OCD</w:t>
      </w:r>
    </w:p>
    <w:p w:rsidR="00B72DC6" w:rsidRPr="00C33BE0" w:rsidRDefault="00B72DC6" w:rsidP="005A196E">
      <w:pPr>
        <w:spacing w:line="276" w:lineRule="auto"/>
        <w:jc w:val="center"/>
        <w:rPr>
          <w:rFonts w:asciiTheme="majorBidi" w:hAnsiTheme="majorBidi" w:cstheme="majorBidi"/>
          <w:i/>
          <w:iCs/>
          <w:sz w:val="36"/>
          <w:szCs w:val="36"/>
          <w:rtl/>
        </w:rPr>
      </w:pPr>
      <w:r w:rsidRPr="00C33BE0">
        <w:rPr>
          <w:rFonts w:asciiTheme="majorBidi" w:hAnsiTheme="majorBidi" w:cstheme="majorBidi"/>
          <w:i/>
          <w:iCs/>
          <w:sz w:val="36"/>
          <w:szCs w:val="36"/>
          <w:rtl/>
        </w:rPr>
        <w:t>הנחיות לבני משפחה</w:t>
      </w:r>
    </w:p>
    <w:p w:rsidR="00B72DC6" w:rsidRPr="00C33BE0" w:rsidRDefault="00B72DC6" w:rsidP="005A196E">
      <w:pPr>
        <w:spacing w:line="276" w:lineRule="auto"/>
        <w:jc w:val="center"/>
        <w:rPr>
          <w:rFonts w:asciiTheme="majorBidi" w:hAnsiTheme="majorBidi" w:cstheme="majorBidi"/>
          <w:sz w:val="16"/>
          <w:szCs w:val="16"/>
          <w:rtl/>
        </w:rPr>
      </w:pPr>
    </w:p>
    <w:p w:rsidR="00B72DC6" w:rsidRPr="005A196E" w:rsidRDefault="00B72DC6" w:rsidP="005A196E">
      <w:pPr>
        <w:spacing w:before="100" w:line="276" w:lineRule="auto"/>
        <w:jc w:val="center"/>
        <w:rPr>
          <w:rFonts w:asciiTheme="majorBidi" w:hAnsiTheme="majorBidi" w:cstheme="majorBidi"/>
          <w:b/>
          <w:bCs/>
          <w:sz w:val="24"/>
          <w:rtl/>
        </w:rPr>
      </w:pPr>
      <w:r w:rsidRPr="005A196E">
        <w:rPr>
          <w:rFonts w:asciiTheme="majorBidi" w:hAnsiTheme="majorBidi" w:cstheme="majorBidi"/>
          <w:b/>
          <w:bCs/>
          <w:sz w:val="24"/>
        </w:rPr>
        <w:t xml:space="preserve">By Barbara Van </w:t>
      </w:r>
      <w:proofErr w:type="spellStart"/>
      <w:r w:rsidRPr="005A196E">
        <w:rPr>
          <w:rFonts w:asciiTheme="majorBidi" w:hAnsiTheme="majorBidi" w:cstheme="majorBidi"/>
          <w:b/>
          <w:bCs/>
          <w:sz w:val="24"/>
        </w:rPr>
        <w:t>Noppen</w:t>
      </w:r>
      <w:proofErr w:type="spellEnd"/>
      <w:r w:rsidRPr="005A196E">
        <w:rPr>
          <w:rFonts w:asciiTheme="majorBidi" w:hAnsiTheme="majorBidi" w:cstheme="majorBidi"/>
          <w:b/>
          <w:bCs/>
          <w:sz w:val="24"/>
        </w:rPr>
        <w:t xml:space="preserve">, Ph.D. and Michele </w:t>
      </w:r>
      <w:proofErr w:type="spellStart"/>
      <w:r w:rsidRPr="005A196E">
        <w:rPr>
          <w:rFonts w:asciiTheme="majorBidi" w:hAnsiTheme="majorBidi" w:cstheme="majorBidi"/>
          <w:b/>
          <w:bCs/>
          <w:sz w:val="24"/>
        </w:rPr>
        <w:t>Pato</w:t>
      </w:r>
      <w:proofErr w:type="spellEnd"/>
      <w:r w:rsidRPr="005A196E">
        <w:rPr>
          <w:rFonts w:asciiTheme="majorBidi" w:hAnsiTheme="majorBidi" w:cstheme="majorBidi"/>
          <w:b/>
          <w:bCs/>
          <w:sz w:val="24"/>
        </w:rPr>
        <w:t>, MD</w:t>
      </w:r>
    </w:p>
    <w:p w:rsidR="007548D0" w:rsidRPr="007548D0" w:rsidRDefault="007548D0" w:rsidP="005A196E">
      <w:pPr>
        <w:spacing w:before="100" w:line="276" w:lineRule="auto"/>
        <w:jc w:val="center"/>
        <w:rPr>
          <w:rFonts w:asciiTheme="majorBidi" w:hAnsiTheme="majorBidi" w:cstheme="majorBidi"/>
          <w:b/>
          <w:bCs/>
          <w:i/>
          <w:iCs/>
          <w:sz w:val="20"/>
          <w:szCs w:val="20"/>
          <w:rtl/>
        </w:rPr>
      </w:pPr>
      <w:bookmarkStart w:id="0" w:name="_GoBack"/>
      <w:r>
        <w:rPr>
          <w:rFonts w:hint="cs"/>
          <w:sz w:val="20"/>
          <w:szCs w:val="20"/>
          <w:rtl/>
        </w:rPr>
        <w:t>*</w:t>
      </w:r>
      <w:proofErr w:type="spellStart"/>
      <w:r w:rsidRPr="007548D0">
        <w:rPr>
          <w:rFonts w:hint="cs"/>
          <w:sz w:val="20"/>
          <w:szCs w:val="20"/>
          <w:rtl/>
        </w:rPr>
        <w:t>פרופ</w:t>
      </w:r>
      <w:proofErr w:type="spellEnd"/>
      <w:r w:rsidRPr="007548D0">
        <w:rPr>
          <w:rFonts w:hint="cs"/>
          <w:sz w:val="20"/>
          <w:szCs w:val="20"/>
          <w:rtl/>
        </w:rPr>
        <w:t xml:space="preserve">. </w:t>
      </w:r>
      <w:r w:rsidRPr="007548D0">
        <w:rPr>
          <w:sz w:val="20"/>
          <w:szCs w:val="20"/>
          <w:rtl/>
        </w:rPr>
        <w:t>בר</w:t>
      </w:r>
      <w:r w:rsidRPr="007548D0">
        <w:rPr>
          <w:sz w:val="20"/>
          <w:szCs w:val="20"/>
          <w:rtl/>
        </w:rPr>
        <w:t xml:space="preserve">ברה לקינגסטון ואן אופן, אוניברסיטת דרום קליפורניה, </w:t>
      </w:r>
      <w:r w:rsidRPr="007548D0">
        <w:rPr>
          <w:sz w:val="20"/>
          <w:szCs w:val="20"/>
          <w:rtl/>
        </w:rPr>
        <w:t xml:space="preserve">חברה באגף הייעוץ המדעי של </w:t>
      </w:r>
      <w:r w:rsidRPr="007548D0">
        <w:rPr>
          <w:rFonts w:asciiTheme="majorBidi" w:hAnsiTheme="majorBidi" w:cstheme="majorBidi"/>
          <w:b/>
          <w:bCs/>
          <w:i/>
          <w:iCs/>
          <w:sz w:val="20"/>
          <w:szCs w:val="20"/>
        </w:rPr>
        <w:t>OCF</w:t>
      </w:r>
    </w:p>
    <w:bookmarkEnd w:id="0"/>
    <w:p w:rsidR="00B72DC6" w:rsidRPr="00C33BE0" w:rsidRDefault="00B72DC6" w:rsidP="005A196E">
      <w:pPr>
        <w:spacing w:before="100" w:line="276" w:lineRule="auto"/>
        <w:jc w:val="center"/>
        <w:rPr>
          <w:rFonts w:asciiTheme="majorBidi" w:hAnsiTheme="majorBidi" w:cstheme="majorBidi"/>
          <w:b/>
          <w:bCs/>
          <w:i/>
          <w:iCs/>
          <w:sz w:val="20"/>
          <w:szCs w:val="20"/>
          <w:rtl/>
        </w:rPr>
      </w:pPr>
      <w:r w:rsidRPr="00C33BE0">
        <w:rPr>
          <w:rFonts w:asciiTheme="majorBidi" w:hAnsiTheme="majorBidi" w:cstheme="majorBidi"/>
          <w:b/>
          <w:bCs/>
          <w:i/>
          <w:iCs/>
          <w:sz w:val="20"/>
          <w:szCs w:val="20"/>
          <w:rtl/>
        </w:rPr>
        <w:t xml:space="preserve">תורגם </w:t>
      </w:r>
      <w:r w:rsidR="00C33BE0">
        <w:rPr>
          <w:rFonts w:asciiTheme="majorBidi" w:hAnsiTheme="majorBidi" w:cstheme="majorBidi" w:hint="cs"/>
          <w:b/>
          <w:bCs/>
          <w:i/>
          <w:iCs/>
          <w:sz w:val="20"/>
          <w:szCs w:val="20"/>
          <w:rtl/>
        </w:rPr>
        <w:t xml:space="preserve">מאנגלית. </w:t>
      </w:r>
      <w:r w:rsidRPr="00C33BE0">
        <w:rPr>
          <w:rFonts w:asciiTheme="majorBidi" w:hAnsiTheme="majorBidi" w:cstheme="majorBidi"/>
          <w:b/>
          <w:bCs/>
          <w:i/>
          <w:iCs/>
          <w:sz w:val="20"/>
          <w:szCs w:val="20"/>
          <w:rtl/>
        </w:rPr>
        <w:t xml:space="preserve">מאמר מקור : </w:t>
      </w:r>
      <w:hyperlink r:id="rId8" w:history="1">
        <w:r w:rsidRPr="00C33BE0">
          <w:rPr>
            <w:rStyle w:val="Hyperlink"/>
            <w:rFonts w:asciiTheme="majorBidi" w:hAnsiTheme="majorBidi" w:cstheme="majorBidi"/>
            <w:b/>
            <w:bCs/>
            <w:i/>
            <w:iCs/>
            <w:sz w:val="20"/>
            <w:szCs w:val="20"/>
          </w:rPr>
          <w:t>http://www.ocfoundation.org/EO_FamilyGuidelines.aspx</w:t>
        </w:r>
      </w:hyperlink>
    </w:p>
    <w:p w:rsidR="00B72DC6" w:rsidRPr="00F903DB" w:rsidRDefault="00B72DC6" w:rsidP="00C2495D">
      <w:pPr>
        <w:jc w:val="both"/>
        <w:rPr>
          <w:rFonts w:asciiTheme="majorBidi" w:hAnsiTheme="majorBidi" w:cstheme="majorBidi"/>
          <w:b/>
          <w:bCs/>
          <w:i/>
          <w:iCs/>
          <w:sz w:val="24"/>
          <w:rtl/>
        </w:rPr>
      </w:pPr>
    </w:p>
    <w:p w:rsidR="00B72DC6" w:rsidRPr="00C33BE0"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במאמץ לחזק מערכות יחסים בין אינדיבידואלים עם </w:t>
      </w:r>
      <w:r w:rsidRPr="00C33BE0">
        <w:rPr>
          <w:rFonts w:asciiTheme="majorBidi" w:hAnsiTheme="majorBidi" w:cstheme="majorBidi"/>
          <w:sz w:val="24"/>
        </w:rPr>
        <w:t>OCD</w:t>
      </w:r>
      <w:r w:rsidRPr="00C33BE0">
        <w:rPr>
          <w:rFonts w:asciiTheme="majorBidi" w:hAnsiTheme="majorBidi" w:cstheme="majorBidi"/>
          <w:sz w:val="24"/>
          <w:rtl/>
        </w:rPr>
        <w:t xml:space="preserve"> לבין משפחותיהם ועל מנת לקדם הבנה ושיתוף פעולה בתוך משקי הבית, אנחנו פיתחנו את רשימת הקווים המנחים המועילים הבאה. הקווים המנחים הללו מיועדים לשמש ככלים לבני משפחה, עם כוונה להתאמה לסיטואציות פרטניות, לעיתים יותר מועצמים עם העזרה של תרפיסט שיש לו </w:t>
      </w:r>
      <w:proofErr w:type="spellStart"/>
      <w:r w:rsidRPr="00C33BE0">
        <w:rPr>
          <w:rFonts w:asciiTheme="majorBidi" w:hAnsiTheme="majorBidi" w:cstheme="majorBidi"/>
          <w:sz w:val="24"/>
          <w:rtl/>
        </w:rPr>
        <w:t>נסיון</w:t>
      </w:r>
      <w:proofErr w:type="spellEnd"/>
      <w:r w:rsidRPr="00C33BE0">
        <w:rPr>
          <w:rFonts w:asciiTheme="majorBidi" w:hAnsiTheme="majorBidi" w:cstheme="majorBidi"/>
          <w:sz w:val="24"/>
          <w:rtl/>
        </w:rPr>
        <w:t xml:space="preserve"> בעבודה עם </w:t>
      </w:r>
      <w:r w:rsidRPr="00C33BE0">
        <w:rPr>
          <w:rFonts w:asciiTheme="majorBidi" w:hAnsiTheme="majorBidi" w:cstheme="majorBidi"/>
          <w:sz w:val="24"/>
        </w:rPr>
        <w:t>OCD</w:t>
      </w:r>
      <w:r w:rsidRPr="00C33BE0">
        <w:rPr>
          <w:rFonts w:asciiTheme="majorBidi" w:hAnsiTheme="majorBidi" w:cstheme="majorBidi"/>
          <w:sz w:val="24"/>
          <w:rtl/>
        </w:rPr>
        <w:t xml:space="preserve">.   </w:t>
      </w:r>
    </w:p>
    <w:p w:rsidR="00B72DC6" w:rsidRPr="00C33BE0" w:rsidRDefault="00B72DC6" w:rsidP="00C2495D">
      <w:pPr>
        <w:spacing w:line="360" w:lineRule="auto"/>
        <w:jc w:val="both"/>
        <w:rPr>
          <w:rFonts w:asciiTheme="majorBidi" w:hAnsiTheme="majorBidi" w:cstheme="majorBidi"/>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t xml:space="preserve">זהו סימנים </w:t>
      </w:r>
    </w:p>
    <w:p w:rsidR="00B72DC6" w:rsidRPr="00C33BE0"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הקו המנחה הראשון מדגיש שבני המשפחה ילמדו לזהות "סימני אזהרה" של </w:t>
      </w:r>
      <w:r w:rsidRPr="00C33BE0">
        <w:rPr>
          <w:rFonts w:asciiTheme="majorBidi" w:hAnsiTheme="majorBidi" w:cstheme="majorBidi"/>
          <w:sz w:val="24"/>
        </w:rPr>
        <w:t>OCD</w:t>
      </w:r>
      <w:r w:rsidRPr="00C33BE0">
        <w:rPr>
          <w:rFonts w:asciiTheme="majorBidi" w:hAnsiTheme="majorBidi" w:cstheme="majorBidi"/>
          <w:sz w:val="24"/>
          <w:rtl/>
        </w:rPr>
        <w:t xml:space="preserve">. לעיתים אנשים עם </w:t>
      </w:r>
      <w:r w:rsidRPr="00C33BE0">
        <w:rPr>
          <w:rFonts w:asciiTheme="majorBidi" w:hAnsiTheme="majorBidi" w:cstheme="majorBidi"/>
          <w:sz w:val="24"/>
        </w:rPr>
        <w:t>OCD</w:t>
      </w:r>
      <w:r w:rsidRPr="00C33BE0">
        <w:rPr>
          <w:rFonts w:asciiTheme="majorBidi" w:hAnsiTheme="majorBidi" w:cstheme="majorBidi"/>
          <w:sz w:val="24"/>
          <w:rtl/>
        </w:rPr>
        <w:t xml:space="preserve"> חושבים על דברים שאתם לא יודעים לגביהם כחלק מה </w:t>
      </w:r>
      <w:r w:rsidRPr="00C33BE0">
        <w:rPr>
          <w:rFonts w:asciiTheme="majorBidi" w:hAnsiTheme="majorBidi" w:cstheme="majorBidi"/>
          <w:sz w:val="24"/>
        </w:rPr>
        <w:t>OCD</w:t>
      </w:r>
      <w:r w:rsidRPr="00C33BE0">
        <w:rPr>
          <w:rFonts w:asciiTheme="majorBidi" w:hAnsiTheme="majorBidi" w:cstheme="majorBidi"/>
          <w:sz w:val="24"/>
          <w:rtl/>
        </w:rPr>
        <w:t xml:space="preserve">, אז תשימו לב לשינויים בהתנהגות. זה חשוב לא להתייחס לשינויי התנהגות משמעותיים </w:t>
      </w:r>
      <w:r w:rsidR="00C71F74">
        <w:rPr>
          <w:rFonts w:asciiTheme="majorBidi" w:hAnsiTheme="majorBidi" w:cstheme="majorBidi" w:hint="cs"/>
          <w:sz w:val="24"/>
          <w:rtl/>
        </w:rPr>
        <w:t xml:space="preserve">רק </w:t>
      </w:r>
      <w:r w:rsidR="00C71F74">
        <w:rPr>
          <w:rFonts w:asciiTheme="majorBidi" w:hAnsiTheme="majorBidi" w:cstheme="majorBidi"/>
          <w:sz w:val="24"/>
          <w:rtl/>
        </w:rPr>
        <w:t>כ"</w:t>
      </w:r>
      <w:r w:rsidRPr="00C33BE0">
        <w:rPr>
          <w:rFonts w:asciiTheme="majorBidi" w:hAnsiTheme="majorBidi" w:cstheme="majorBidi"/>
          <w:sz w:val="24"/>
          <w:rtl/>
        </w:rPr>
        <w:t xml:space="preserve">חלק מאישיותם". זכרו שהשינויים האלה יכולים להיות הדרגתיים אך בכללי שונים </w:t>
      </w:r>
      <w:proofErr w:type="spellStart"/>
      <w:r w:rsidRPr="00C33BE0">
        <w:rPr>
          <w:rFonts w:asciiTheme="majorBidi" w:hAnsiTheme="majorBidi" w:cstheme="majorBidi"/>
          <w:sz w:val="24"/>
          <w:rtl/>
        </w:rPr>
        <w:t>מאיך</w:t>
      </w:r>
      <w:proofErr w:type="spellEnd"/>
      <w:r w:rsidRPr="00C33BE0">
        <w:rPr>
          <w:rFonts w:asciiTheme="majorBidi" w:hAnsiTheme="majorBidi" w:cstheme="majorBidi"/>
          <w:sz w:val="24"/>
          <w:rtl/>
        </w:rPr>
        <w:t xml:space="preserve"> שהאדם בדרך כלל התנהג בעבר.</w:t>
      </w:r>
    </w:p>
    <w:p w:rsidR="00B72DC6" w:rsidRPr="00C33BE0"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הסימנים שצריך לשים לב אליהם, אך לא מוגבלים ל :</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בלוקים גדולים בלתי מוסברים של זמן שהאדם מעביר לבדו (באמבטיה, בהתלבשות, בעשיית שיעורי בית, וכו').</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עשייה חוזרת של דברים (התנהגויות חוזרות).</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חקירה רצופה של שיפוט עצמי; צורך מוגזם באישורים.</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משימות פשוטות לוקחות זמן ארוך מהרגיל.</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איחורים תמידיים.</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דאגה מוגברת לדברים שוליים ולפרטים.</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 xml:space="preserve">תגובות רגשיות קיצוניות וחמורות לדברים קטנים. </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חוסר יכולת לישון כיאות.</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ערות עד שעות מאוחרות כדי להספיק לעשות דברים.</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 xml:space="preserve">שינויים </w:t>
      </w:r>
      <w:proofErr w:type="spellStart"/>
      <w:r w:rsidRPr="00B20499">
        <w:rPr>
          <w:rFonts w:asciiTheme="majorBidi" w:hAnsiTheme="majorBidi" w:cstheme="majorBidi"/>
          <w:sz w:val="24"/>
          <w:rtl/>
        </w:rPr>
        <w:t>משעותיים</w:t>
      </w:r>
      <w:proofErr w:type="spellEnd"/>
      <w:r w:rsidRPr="00B20499">
        <w:rPr>
          <w:rFonts w:asciiTheme="majorBidi" w:hAnsiTheme="majorBidi" w:cstheme="majorBidi"/>
          <w:sz w:val="24"/>
          <w:rtl/>
        </w:rPr>
        <w:t xml:space="preserve"> בהרגלי האכילה.</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חיי היום יום הופכים למאבק.</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הימנעות.</w:t>
      </w:r>
    </w:p>
    <w:p w:rsidR="00B72DC6" w:rsidRPr="00B20499" w:rsidRDefault="00B72DC6" w:rsidP="00C2495D">
      <w:pPr>
        <w:pStyle w:val="aa"/>
        <w:numPr>
          <w:ilvl w:val="0"/>
          <w:numId w:val="29"/>
        </w:numPr>
        <w:overflowPunct/>
        <w:autoSpaceDE/>
        <w:autoSpaceDN/>
        <w:adjustRightInd/>
        <w:spacing w:line="360" w:lineRule="auto"/>
        <w:ind w:left="368"/>
        <w:jc w:val="both"/>
        <w:textAlignment w:val="auto"/>
        <w:rPr>
          <w:rFonts w:asciiTheme="majorBidi" w:hAnsiTheme="majorBidi" w:cstheme="majorBidi"/>
          <w:sz w:val="24"/>
        </w:rPr>
      </w:pPr>
      <w:r w:rsidRPr="00B20499">
        <w:rPr>
          <w:rFonts w:asciiTheme="majorBidi" w:hAnsiTheme="majorBidi" w:cstheme="majorBidi"/>
          <w:sz w:val="24"/>
          <w:rtl/>
        </w:rPr>
        <w:t>אי שקט מוגבר וחוסר החלטיות.</w:t>
      </w:r>
    </w:p>
    <w:p w:rsidR="00B72DC6" w:rsidRPr="00C33BE0" w:rsidRDefault="00B72DC6" w:rsidP="00C2495D">
      <w:pPr>
        <w:spacing w:line="360" w:lineRule="auto"/>
        <w:jc w:val="both"/>
        <w:rPr>
          <w:rFonts w:asciiTheme="majorBidi" w:hAnsiTheme="majorBidi" w:cstheme="majorBidi"/>
          <w:sz w:val="24"/>
          <w:rtl/>
        </w:rPr>
      </w:pPr>
    </w:p>
    <w:p w:rsidR="00B72DC6" w:rsidRPr="00C33BE0"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אנשים עם </w:t>
      </w:r>
      <w:r w:rsidRPr="00C33BE0">
        <w:rPr>
          <w:rFonts w:asciiTheme="majorBidi" w:hAnsiTheme="majorBidi" w:cstheme="majorBidi"/>
          <w:sz w:val="24"/>
        </w:rPr>
        <w:t>OCD</w:t>
      </w:r>
      <w:r w:rsidRPr="00C33BE0">
        <w:rPr>
          <w:rFonts w:asciiTheme="majorBidi" w:hAnsiTheme="majorBidi" w:cstheme="majorBidi"/>
          <w:sz w:val="24"/>
          <w:rtl/>
        </w:rPr>
        <w:t xml:space="preserve"> בד"כ מדווחים שהסימפטומים שלהם מחמירים ככל שיותר מעבירים עליהם ביקורת או מאשימים אותם, בגלל שהרגשות הללו מייצרות יותר חרדה. לכן, זה חיוני שתלמדו להתבונן במאפיינים האלו כסימנים ל </w:t>
      </w:r>
      <w:r w:rsidRPr="00C33BE0">
        <w:rPr>
          <w:rFonts w:asciiTheme="majorBidi" w:hAnsiTheme="majorBidi" w:cstheme="majorBidi"/>
          <w:sz w:val="24"/>
        </w:rPr>
        <w:t>OCD</w:t>
      </w:r>
      <w:r w:rsidRPr="00C33BE0">
        <w:rPr>
          <w:rFonts w:asciiTheme="majorBidi" w:hAnsiTheme="majorBidi" w:cstheme="majorBidi"/>
          <w:sz w:val="24"/>
          <w:rtl/>
        </w:rPr>
        <w:t xml:space="preserve"> ולא כתכונות אישיותיות. בדרך הזאת, אתם יכולים לחבור לאדם עם ה</w:t>
      </w:r>
      <w:r w:rsidRPr="00C33BE0">
        <w:rPr>
          <w:rFonts w:asciiTheme="majorBidi" w:hAnsiTheme="majorBidi" w:cstheme="majorBidi"/>
          <w:sz w:val="24"/>
        </w:rPr>
        <w:t xml:space="preserve">OCD </w:t>
      </w:r>
      <w:r w:rsidRPr="00C33BE0">
        <w:rPr>
          <w:rFonts w:asciiTheme="majorBidi" w:hAnsiTheme="majorBidi" w:cstheme="majorBidi"/>
          <w:sz w:val="24"/>
          <w:rtl/>
        </w:rPr>
        <w:t xml:space="preserve"> כדי להילחם בסימפטומים במקום להפוך מנוכרים מהם.</w:t>
      </w:r>
    </w:p>
    <w:p w:rsidR="00B72DC6" w:rsidRPr="00C33BE0" w:rsidRDefault="00B72DC6" w:rsidP="00C2495D">
      <w:pPr>
        <w:spacing w:line="360" w:lineRule="auto"/>
        <w:jc w:val="both"/>
        <w:rPr>
          <w:rFonts w:asciiTheme="majorBidi" w:hAnsiTheme="majorBidi" w:cstheme="majorBidi"/>
          <w:sz w:val="24"/>
          <w:rtl/>
        </w:rPr>
      </w:pPr>
    </w:p>
    <w:p w:rsidR="00C71F74" w:rsidRPr="00B20499" w:rsidRDefault="00C71F74"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imes New Roman"/>
          <w:b/>
          <w:bCs/>
          <w:sz w:val="26"/>
          <w:szCs w:val="26"/>
          <w:rtl/>
        </w:rPr>
        <w:t>למדו לזהות ולהפחית "התנהגויות משפחתיות מותאמות".</w:t>
      </w:r>
    </w:p>
    <w:p w:rsidR="00C71F74" w:rsidRPr="00C71F74" w:rsidRDefault="00C71F74" w:rsidP="00C2495D">
      <w:pPr>
        <w:spacing w:line="360" w:lineRule="auto"/>
        <w:jc w:val="both"/>
        <w:rPr>
          <w:rFonts w:asciiTheme="majorBidi" w:hAnsiTheme="majorBidi" w:cstheme="majorBidi"/>
          <w:sz w:val="24"/>
          <w:rtl/>
        </w:rPr>
      </w:pPr>
      <w:r w:rsidRPr="00C71F74">
        <w:rPr>
          <w:rFonts w:asciiTheme="majorBidi" w:hAnsiTheme="majorBidi" w:cs="Times New Roman"/>
          <w:sz w:val="24"/>
          <w:rtl/>
        </w:rPr>
        <w:t xml:space="preserve">"התנהגויות משפחתיות מותאמות" הם דברים שמשפחות עושות ויש בהם כדי לאפשר את </w:t>
      </w:r>
      <w:proofErr w:type="spellStart"/>
      <w:r w:rsidRPr="00C71F74">
        <w:rPr>
          <w:rFonts w:asciiTheme="majorBidi" w:hAnsiTheme="majorBidi" w:cs="Times New Roman"/>
          <w:sz w:val="24"/>
          <w:rtl/>
        </w:rPr>
        <w:t>סימפטומי</w:t>
      </w:r>
      <w:proofErr w:type="spellEnd"/>
    </w:p>
    <w:p w:rsidR="00C71F74" w:rsidRPr="00C71F74" w:rsidRDefault="00C71F74" w:rsidP="00C2495D">
      <w:pPr>
        <w:spacing w:line="360" w:lineRule="auto"/>
        <w:jc w:val="both"/>
        <w:rPr>
          <w:rFonts w:asciiTheme="majorBidi" w:hAnsiTheme="majorBidi" w:cstheme="majorBidi"/>
          <w:sz w:val="24"/>
          <w:rtl/>
        </w:rPr>
      </w:pPr>
      <w:r w:rsidRPr="00C71F74">
        <w:rPr>
          <w:rFonts w:asciiTheme="majorBidi" w:hAnsiTheme="majorBidi" w:cs="Times New Roman"/>
          <w:sz w:val="24"/>
          <w:rtl/>
        </w:rPr>
        <w:t xml:space="preserve">הפרעת </w:t>
      </w:r>
      <w:r w:rsidRPr="00C71F74">
        <w:rPr>
          <w:rFonts w:asciiTheme="majorBidi" w:hAnsiTheme="majorBidi" w:cstheme="majorBidi"/>
          <w:sz w:val="24"/>
        </w:rPr>
        <w:t>OCD</w:t>
      </w:r>
      <w:r w:rsidRPr="00C71F74">
        <w:rPr>
          <w:rFonts w:asciiTheme="majorBidi" w:hAnsiTheme="majorBidi" w:cs="Times New Roman"/>
          <w:sz w:val="24"/>
          <w:rtl/>
        </w:rPr>
        <w:t xml:space="preserve">. משפחות מושפעות באופן עקבי מהדרישות של הפרעת </w:t>
      </w:r>
      <w:r w:rsidRPr="00C71F74">
        <w:rPr>
          <w:rFonts w:asciiTheme="majorBidi" w:hAnsiTheme="majorBidi" w:cstheme="majorBidi"/>
          <w:sz w:val="24"/>
        </w:rPr>
        <w:t>OCD</w:t>
      </w:r>
      <w:r w:rsidRPr="00C71F74">
        <w:rPr>
          <w:rFonts w:asciiTheme="majorBidi" w:hAnsiTheme="majorBidi" w:cs="Times New Roman"/>
          <w:sz w:val="24"/>
          <w:rtl/>
        </w:rPr>
        <w:t>. מחקרים מראים כי האופן</w:t>
      </w:r>
    </w:p>
    <w:p w:rsidR="00C71F74" w:rsidRDefault="00C71F74" w:rsidP="00C2495D">
      <w:pPr>
        <w:spacing w:line="360" w:lineRule="auto"/>
        <w:jc w:val="both"/>
        <w:rPr>
          <w:rFonts w:asciiTheme="majorBidi" w:hAnsiTheme="majorBidi" w:cstheme="majorBidi" w:hint="cs"/>
          <w:sz w:val="24"/>
          <w:rtl/>
        </w:rPr>
      </w:pPr>
      <w:r w:rsidRPr="00C71F74">
        <w:rPr>
          <w:rFonts w:asciiTheme="majorBidi" w:hAnsiTheme="majorBidi" w:cs="Times New Roman"/>
          <w:sz w:val="24"/>
          <w:rtl/>
        </w:rPr>
        <w:t xml:space="preserve">בו המשפחה מגיבה להפרעת </w:t>
      </w:r>
      <w:r w:rsidRPr="00C71F74">
        <w:rPr>
          <w:rFonts w:asciiTheme="majorBidi" w:hAnsiTheme="majorBidi" w:cstheme="majorBidi"/>
          <w:sz w:val="24"/>
        </w:rPr>
        <w:t>OCD</w:t>
      </w:r>
      <w:r w:rsidRPr="00C71F74">
        <w:rPr>
          <w:rFonts w:asciiTheme="majorBidi" w:hAnsiTheme="majorBidi" w:cs="Times New Roman"/>
          <w:sz w:val="24"/>
          <w:rtl/>
        </w:rPr>
        <w:t xml:space="preserve">, עשוי לסייע בהזנת </w:t>
      </w:r>
      <w:proofErr w:type="spellStart"/>
      <w:r w:rsidRPr="00C71F74">
        <w:rPr>
          <w:rFonts w:asciiTheme="majorBidi" w:hAnsiTheme="majorBidi" w:cs="Times New Roman"/>
          <w:sz w:val="24"/>
          <w:rtl/>
        </w:rPr>
        <w:t>סימפטומי</w:t>
      </w:r>
      <w:proofErr w:type="spellEnd"/>
      <w:r w:rsidRPr="00C71F74">
        <w:rPr>
          <w:rFonts w:asciiTheme="majorBidi" w:hAnsiTheme="majorBidi" w:cs="Times New Roman"/>
          <w:sz w:val="24"/>
          <w:rtl/>
        </w:rPr>
        <w:t xml:space="preserve"> </w:t>
      </w:r>
      <w:r w:rsidRPr="00C71F74">
        <w:rPr>
          <w:rFonts w:asciiTheme="majorBidi" w:hAnsiTheme="majorBidi" w:cstheme="majorBidi"/>
          <w:sz w:val="24"/>
        </w:rPr>
        <w:t>OCD</w:t>
      </w:r>
      <w:r w:rsidRPr="00C71F74">
        <w:rPr>
          <w:rFonts w:asciiTheme="majorBidi" w:hAnsiTheme="majorBidi" w:cs="Times New Roman"/>
          <w:sz w:val="24"/>
          <w:rtl/>
        </w:rPr>
        <w:t>. ביכולתם של חברי</w:t>
      </w:r>
      <w:r>
        <w:rPr>
          <w:rFonts w:asciiTheme="majorBidi" w:hAnsiTheme="majorBidi" w:cs="Times New Roman" w:hint="cs"/>
          <w:sz w:val="24"/>
          <w:rtl/>
        </w:rPr>
        <w:t xml:space="preserve"> המשפחה לזהות התנהגויות ש"משתפות פעולה" עם ה </w:t>
      </w:r>
      <w:r>
        <w:rPr>
          <w:rFonts w:asciiTheme="majorBidi" w:hAnsiTheme="majorBidi" w:cs="Times New Roman"/>
          <w:sz w:val="24"/>
        </w:rPr>
        <w:t xml:space="preserve">OCD </w:t>
      </w:r>
      <w:r>
        <w:rPr>
          <w:rFonts w:asciiTheme="majorBidi" w:hAnsiTheme="majorBidi" w:cs="Times New Roman" w:hint="cs"/>
          <w:sz w:val="24"/>
          <w:rtl/>
        </w:rPr>
        <w:t xml:space="preserve"> או התנהגויות המותאמות ועוזרות לבן המשפחה להתמודד עם ה </w:t>
      </w:r>
      <w:r>
        <w:rPr>
          <w:rFonts w:asciiTheme="majorBidi" w:hAnsiTheme="majorBidi" w:cs="Times New Roman"/>
          <w:sz w:val="24"/>
        </w:rPr>
        <w:t xml:space="preserve">OCD </w:t>
      </w:r>
      <w:r>
        <w:rPr>
          <w:rFonts w:asciiTheme="majorBidi" w:hAnsiTheme="majorBidi" w:cstheme="majorBidi" w:hint="cs"/>
          <w:sz w:val="24"/>
          <w:rtl/>
        </w:rPr>
        <w:t>.</w:t>
      </w:r>
    </w:p>
    <w:p w:rsidR="00C71F74" w:rsidRDefault="00C71F74" w:rsidP="00C2495D">
      <w:pPr>
        <w:spacing w:line="360" w:lineRule="auto"/>
        <w:jc w:val="both"/>
        <w:rPr>
          <w:rFonts w:asciiTheme="majorBidi" w:hAnsiTheme="majorBidi" w:cstheme="majorBidi" w:hint="cs"/>
          <w:sz w:val="24"/>
          <w:rtl/>
        </w:rPr>
      </w:pPr>
      <w:r>
        <w:rPr>
          <w:rFonts w:asciiTheme="majorBidi" w:hAnsiTheme="majorBidi" w:cstheme="majorBidi" w:hint="cs"/>
          <w:sz w:val="24"/>
          <w:rtl/>
        </w:rPr>
        <w:t>התנהגויות משפחתיות לדוגמה:</w:t>
      </w:r>
    </w:p>
    <w:p w:rsidR="00C71F74" w:rsidRPr="00C71F74" w:rsidRDefault="00C71F74" w:rsidP="00C2495D">
      <w:pPr>
        <w:pStyle w:val="aa"/>
        <w:numPr>
          <w:ilvl w:val="0"/>
          <w:numId w:val="26"/>
        </w:numPr>
        <w:spacing w:line="360" w:lineRule="auto"/>
        <w:ind w:left="226"/>
        <w:jc w:val="both"/>
        <w:rPr>
          <w:rFonts w:asciiTheme="majorBidi" w:hAnsiTheme="majorBidi" w:cstheme="majorBidi"/>
          <w:sz w:val="24"/>
          <w:rtl/>
        </w:rPr>
      </w:pPr>
      <w:r w:rsidRPr="00C71F74">
        <w:rPr>
          <w:rFonts w:asciiTheme="majorBidi" w:hAnsiTheme="majorBidi" w:cs="Times New Roman"/>
          <w:b/>
          <w:bCs/>
          <w:sz w:val="24"/>
          <w:rtl/>
        </w:rPr>
        <w:t>השתתפות באקט ההתנהגות</w:t>
      </w:r>
      <w:r w:rsidRPr="00C71F74">
        <w:rPr>
          <w:rFonts w:asciiTheme="majorBidi" w:hAnsiTheme="majorBidi" w:cs="Times New Roman"/>
          <w:sz w:val="24"/>
          <w:rtl/>
        </w:rPr>
        <w:t xml:space="preserve">: השתתפות בהתנהגותו של בן משפחתכם בעל הפרעת </w:t>
      </w:r>
      <w:r w:rsidRPr="00C71F74">
        <w:rPr>
          <w:rFonts w:asciiTheme="majorBidi" w:hAnsiTheme="majorBidi" w:cstheme="majorBidi"/>
          <w:sz w:val="24"/>
        </w:rPr>
        <w:t>OCD</w:t>
      </w:r>
      <w:r w:rsidRPr="00C71F74">
        <w:rPr>
          <w:rFonts w:asciiTheme="majorBidi" w:hAnsiTheme="majorBidi" w:cs="Times New Roman"/>
          <w:sz w:val="24"/>
          <w:rtl/>
        </w:rPr>
        <w:t>,</w:t>
      </w:r>
      <w:r w:rsidRPr="00C71F74">
        <w:rPr>
          <w:rFonts w:asciiTheme="majorBidi" w:hAnsiTheme="majorBidi" w:cs="Times New Roman" w:hint="cs"/>
          <w:sz w:val="24"/>
          <w:rtl/>
        </w:rPr>
        <w:t xml:space="preserve"> </w:t>
      </w:r>
      <w:r w:rsidRPr="00C71F74">
        <w:rPr>
          <w:rFonts w:asciiTheme="majorBidi" w:hAnsiTheme="majorBidi" w:cs="Times New Roman"/>
          <w:sz w:val="24"/>
          <w:rtl/>
        </w:rPr>
        <w:t>במקביל אליו. לדוגמא: אתם שוטפים את ידיכם, בכל עת שבה הוא שוטף את ידיו .</w:t>
      </w:r>
    </w:p>
    <w:p w:rsidR="00C71F74" w:rsidRPr="00C71F74" w:rsidRDefault="00C71F74" w:rsidP="00C2495D">
      <w:pPr>
        <w:pStyle w:val="aa"/>
        <w:numPr>
          <w:ilvl w:val="0"/>
          <w:numId w:val="26"/>
        </w:numPr>
        <w:spacing w:line="360" w:lineRule="auto"/>
        <w:ind w:left="226"/>
        <w:jc w:val="both"/>
        <w:rPr>
          <w:rFonts w:asciiTheme="majorBidi" w:hAnsiTheme="majorBidi" w:cstheme="majorBidi"/>
          <w:sz w:val="24"/>
          <w:rtl/>
        </w:rPr>
      </w:pPr>
      <w:r w:rsidRPr="00C71F74">
        <w:rPr>
          <w:rFonts w:asciiTheme="majorBidi" w:hAnsiTheme="majorBidi" w:cs="Times New Roman"/>
          <w:b/>
          <w:bCs/>
          <w:sz w:val="24"/>
          <w:rtl/>
        </w:rPr>
        <w:t>סיוע בהימנעות</w:t>
      </w:r>
      <w:r w:rsidRPr="00C71F74">
        <w:rPr>
          <w:rFonts w:asciiTheme="majorBidi" w:hAnsiTheme="majorBidi" w:cs="Times New Roman"/>
          <w:sz w:val="24"/>
          <w:rtl/>
        </w:rPr>
        <w:t>: אתם מסייעים לבן משפחתך להימנע מדברים אשר מעוררים בהם אי נוחות.</w:t>
      </w:r>
      <w:r w:rsidRPr="00C71F74">
        <w:rPr>
          <w:rFonts w:asciiTheme="majorBidi" w:hAnsiTheme="majorBidi" w:cstheme="majorBidi" w:hint="cs"/>
          <w:sz w:val="24"/>
          <w:rtl/>
        </w:rPr>
        <w:t xml:space="preserve"> </w:t>
      </w:r>
      <w:r w:rsidRPr="00C71F74">
        <w:rPr>
          <w:rFonts w:asciiTheme="majorBidi" w:hAnsiTheme="majorBidi" w:cs="Times New Roman"/>
          <w:sz w:val="24"/>
          <w:rtl/>
        </w:rPr>
        <w:t>למשל: עשיית הכביסה שלהם עבורם, באופן בו היא תהיה נקייה "באופן הראוי ".</w:t>
      </w:r>
    </w:p>
    <w:p w:rsidR="00C71F74" w:rsidRPr="00C71F74" w:rsidRDefault="00C71F74" w:rsidP="00C2495D">
      <w:pPr>
        <w:pStyle w:val="aa"/>
        <w:numPr>
          <w:ilvl w:val="0"/>
          <w:numId w:val="26"/>
        </w:numPr>
        <w:spacing w:line="360" w:lineRule="auto"/>
        <w:ind w:left="226"/>
        <w:jc w:val="both"/>
        <w:rPr>
          <w:rFonts w:asciiTheme="majorBidi" w:hAnsiTheme="majorBidi" w:cstheme="majorBidi"/>
          <w:sz w:val="24"/>
          <w:rtl/>
        </w:rPr>
      </w:pPr>
      <w:r w:rsidRPr="00C71F74">
        <w:rPr>
          <w:rFonts w:asciiTheme="majorBidi" w:hAnsiTheme="majorBidi" w:cs="Times New Roman"/>
          <w:b/>
          <w:bCs/>
          <w:sz w:val="24"/>
          <w:rtl/>
        </w:rPr>
        <w:t>סיוע להתנהגות:</w:t>
      </w:r>
      <w:r w:rsidRPr="00C71F74">
        <w:rPr>
          <w:rFonts w:asciiTheme="majorBidi" w:hAnsiTheme="majorBidi" w:cs="Times New Roman"/>
          <w:sz w:val="24"/>
          <w:rtl/>
        </w:rPr>
        <w:t xml:space="preserve"> אתם מבצעים דברים עבור בן משפחתכם אשר מאפשרים לו לנקוט</w:t>
      </w:r>
      <w:r w:rsidRPr="00C71F74">
        <w:rPr>
          <w:rFonts w:asciiTheme="majorBidi" w:hAnsiTheme="majorBidi" w:cstheme="majorBidi" w:hint="cs"/>
          <w:sz w:val="24"/>
          <w:rtl/>
        </w:rPr>
        <w:t xml:space="preserve"> </w:t>
      </w:r>
      <w:r w:rsidRPr="00C71F74">
        <w:rPr>
          <w:rFonts w:asciiTheme="majorBidi" w:hAnsiTheme="majorBidi" w:cs="Times New Roman"/>
          <w:sz w:val="24"/>
          <w:rtl/>
        </w:rPr>
        <w:t xml:space="preserve">בהתנהגויות המאפיינות את הפרעת </w:t>
      </w:r>
      <w:r w:rsidRPr="00C71F74">
        <w:rPr>
          <w:rFonts w:asciiTheme="majorBidi" w:hAnsiTheme="majorBidi" w:cstheme="majorBidi"/>
          <w:sz w:val="24"/>
        </w:rPr>
        <w:t>OCD</w:t>
      </w:r>
      <w:r w:rsidRPr="00C71F74">
        <w:rPr>
          <w:rFonts w:asciiTheme="majorBidi" w:hAnsiTheme="majorBidi" w:cs="Times New Roman"/>
          <w:sz w:val="24"/>
          <w:rtl/>
        </w:rPr>
        <w:t>. למשל: קניית כמות גדולה של מוצרי ניקוי עבורם .</w:t>
      </w:r>
    </w:p>
    <w:p w:rsidR="00C71F74" w:rsidRPr="00C71F74" w:rsidRDefault="00C71F74" w:rsidP="00C2495D">
      <w:pPr>
        <w:pStyle w:val="aa"/>
        <w:numPr>
          <w:ilvl w:val="0"/>
          <w:numId w:val="26"/>
        </w:numPr>
        <w:spacing w:line="360" w:lineRule="auto"/>
        <w:ind w:left="226"/>
        <w:jc w:val="both"/>
        <w:rPr>
          <w:rFonts w:asciiTheme="majorBidi" w:hAnsiTheme="majorBidi" w:cstheme="majorBidi"/>
          <w:sz w:val="24"/>
          <w:rtl/>
        </w:rPr>
      </w:pPr>
      <w:r w:rsidRPr="00C71F74">
        <w:rPr>
          <w:rFonts w:asciiTheme="majorBidi" w:hAnsiTheme="majorBidi" w:cs="Times New Roman"/>
          <w:b/>
          <w:bCs/>
          <w:sz w:val="24"/>
          <w:rtl/>
        </w:rPr>
        <w:t>עריכת שינויים בשגרת חיי המשפחה</w:t>
      </w:r>
      <w:r w:rsidRPr="00C71F74">
        <w:rPr>
          <w:rFonts w:asciiTheme="majorBidi" w:hAnsiTheme="majorBidi" w:cs="Times New Roman"/>
          <w:sz w:val="24"/>
          <w:rtl/>
        </w:rPr>
        <w:t>: לדוגמא: אתם משנים את הזמן שבו אתם נוהגים</w:t>
      </w:r>
      <w:r w:rsidRPr="00C71F74">
        <w:rPr>
          <w:rFonts w:asciiTheme="majorBidi" w:hAnsiTheme="majorBidi" w:cstheme="majorBidi" w:hint="cs"/>
          <w:sz w:val="24"/>
          <w:rtl/>
        </w:rPr>
        <w:t xml:space="preserve"> </w:t>
      </w:r>
      <w:r w:rsidRPr="00C71F74">
        <w:rPr>
          <w:rFonts w:asciiTheme="majorBidi" w:hAnsiTheme="majorBidi" w:cs="Times New Roman"/>
          <w:sz w:val="24"/>
          <w:rtl/>
        </w:rPr>
        <w:t>להתקלח מדי יום, או את הזמן שבו אתם נוהגים להחליף בגדים .</w:t>
      </w:r>
    </w:p>
    <w:p w:rsidR="00C71F74" w:rsidRPr="00C71F74" w:rsidRDefault="00C71F74" w:rsidP="00C2495D">
      <w:pPr>
        <w:pStyle w:val="aa"/>
        <w:numPr>
          <w:ilvl w:val="0"/>
          <w:numId w:val="26"/>
        </w:numPr>
        <w:spacing w:line="360" w:lineRule="auto"/>
        <w:ind w:left="226"/>
        <w:jc w:val="both"/>
        <w:rPr>
          <w:rFonts w:asciiTheme="majorBidi" w:hAnsiTheme="majorBidi" w:cstheme="majorBidi"/>
          <w:sz w:val="24"/>
          <w:rtl/>
        </w:rPr>
      </w:pPr>
      <w:r w:rsidRPr="00C71F74">
        <w:rPr>
          <w:rFonts w:asciiTheme="majorBidi" w:hAnsiTheme="majorBidi" w:cs="Times New Roman"/>
          <w:b/>
          <w:bCs/>
          <w:sz w:val="24"/>
          <w:rtl/>
        </w:rPr>
        <w:t>אתם נוטלים אחריות בתחומים נוספים</w:t>
      </w:r>
      <w:r w:rsidRPr="00C71F74">
        <w:rPr>
          <w:rFonts w:asciiTheme="majorBidi" w:hAnsiTheme="majorBidi" w:cs="Times New Roman"/>
          <w:sz w:val="24"/>
          <w:rtl/>
        </w:rPr>
        <w:t>: לדוגמא אתם סוטים ממסלול נסיעתכם כדי להסיע את</w:t>
      </w:r>
      <w:r w:rsidRPr="00C71F74">
        <w:rPr>
          <w:rFonts w:asciiTheme="majorBidi" w:hAnsiTheme="majorBidi" w:cstheme="majorBidi" w:hint="cs"/>
          <w:sz w:val="24"/>
          <w:rtl/>
        </w:rPr>
        <w:t xml:space="preserve"> </w:t>
      </w:r>
      <w:r w:rsidRPr="00C71F74">
        <w:rPr>
          <w:rFonts w:asciiTheme="majorBidi" w:hAnsiTheme="majorBidi" w:cs="Times New Roman"/>
          <w:sz w:val="24"/>
          <w:rtl/>
        </w:rPr>
        <w:t xml:space="preserve">בן המשפחה למקומות </w:t>
      </w:r>
      <w:proofErr w:type="spellStart"/>
      <w:r w:rsidRPr="00C71F74">
        <w:rPr>
          <w:rFonts w:asciiTheme="majorBidi" w:hAnsiTheme="majorBidi" w:cs="Times New Roman"/>
          <w:sz w:val="24"/>
          <w:rtl/>
        </w:rPr>
        <w:t>מסויימים</w:t>
      </w:r>
      <w:proofErr w:type="spellEnd"/>
      <w:r w:rsidRPr="00C71F74">
        <w:rPr>
          <w:rFonts w:asciiTheme="majorBidi" w:hAnsiTheme="majorBidi" w:cs="Times New Roman"/>
          <w:sz w:val="24"/>
          <w:rtl/>
        </w:rPr>
        <w:t>, בעוד שבן המשפחה יכול להגיע בכוחות עצמו לאותם מקומות .</w:t>
      </w:r>
    </w:p>
    <w:p w:rsidR="00C71F74" w:rsidRPr="00C71F74" w:rsidRDefault="00C71F74" w:rsidP="00C2495D">
      <w:pPr>
        <w:pStyle w:val="aa"/>
        <w:numPr>
          <w:ilvl w:val="0"/>
          <w:numId w:val="26"/>
        </w:numPr>
        <w:spacing w:line="360" w:lineRule="auto"/>
        <w:ind w:left="226"/>
        <w:jc w:val="both"/>
        <w:rPr>
          <w:rFonts w:asciiTheme="majorBidi" w:hAnsiTheme="majorBidi" w:cstheme="majorBidi"/>
          <w:sz w:val="24"/>
          <w:rtl/>
        </w:rPr>
      </w:pPr>
      <w:r w:rsidRPr="00C71F74">
        <w:rPr>
          <w:rFonts w:asciiTheme="majorBidi" w:hAnsiTheme="majorBidi" w:cs="Times New Roman"/>
          <w:b/>
          <w:bCs/>
          <w:sz w:val="24"/>
          <w:rtl/>
        </w:rPr>
        <w:t>שינויים בתרבות הפנאי:</w:t>
      </w:r>
      <w:r w:rsidRPr="00C71F74">
        <w:rPr>
          <w:rFonts w:asciiTheme="majorBidi" w:hAnsiTheme="majorBidi" w:cs="Times New Roman"/>
          <w:sz w:val="24"/>
          <w:rtl/>
        </w:rPr>
        <w:t xml:space="preserve"> לדוגמא: בן משפחתכם גורם לכם להימנע מעזיבת הבית בלעדיו . דבר</w:t>
      </w:r>
      <w:r w:rsidRPr="00C71F74">
        <w:rPr>
          <w:rFonts w:asciiTheme="majorBidi" w:hAnsiTheme="majorBidi" w:cstheme="majorBidi" w:hint="cs"/>
          <w:sz w:val="24"/>
          <w:rtl/>
        </w:rPr>
        <w:t xml:space="preserve"> ז</w:t>
      </w:r>
      <w:r w:rsidRPr="00C71F74">
        <w:rPr>
          <w:rFonts w:asciiTheme="majorBidi" w:hAnsiTheme="majorBidi" w:cs="Times New Roman"/>
          <w:sz w:val="24"/>
          <w:rtl/>
        </w:rPr>
        <w:t>ה משפיע על תחומי העניין שלכם בכל הקשור לסרטים, ארוחות ערב בחוץ, פרק הזמן שאתם</w:t>
      </w:r>
      <w:r w:rsidRPr="00C71F74">
        <w:rPr>
          <w:rFonts w:asciiTheme="majorBidi" w:hAnsiTheme="majorBidi" w:cstheme="majorBidi" w:hint="cs"/>
          <w:sz w:val="24"/>
          <w:rtl/>
        </w:rPr>
        <w:t xml:space="preserve"> </w:t>
      </w:r>
      <w:r w:rsidRPr="00C71F74">
        <w:rPr>
          <w:rFonts w:asciiTheme="majorBidi" w:hAnsiTheme="majorBidi" w:cs="Times New Roman"/>
          <w:sz w:val="24"/>
          <w:rtl/>
        </w:rPr>
        <w:t>מבל</w:t>
      </w:r>
      <w:r w:rsidRPr="00C71F74">
        <w:rPr>
          <w:rFonts w:asciiTheme="majorBidi" w:hAnsiTheme="majorBidi" w:cs="Times New Roman" w:hint="cs"/>
          <w:sz w:val="24"/>
          <w:rtl/>
        </w:rPr>
        <w:t>ים</w:t>
      </w:r>
      <w:r w:rsidRPr="00C71F74">
        <w:rPr>
          <w:rFonts w:asciiTheme="majorBidi" w:hAnsiTheme="majorBidi" w:cs="Times New Roman"/>
          <w:sz w:val="24"/>
          <w:rtl/>
        </w:rPr>
        <w:t xml:space="preserve"> עם חברים, </w:t>
      </w:r>
      <w:proofErr w:type="spellStart"/>
      <w:r w:rsidRPr="00C71F74">
        <w:rPr>
          <w:rFonts w:asciiTheme="majorBidi" w:hAnsiTheme="majorBidi" w:cs="Times New Roman" w:hint="cs"/>
          <w:sz w:val="24"/>
          <w:rtl/>
        </w:rPr>
        <w:t>וכו</w:t>
      </w:r>
      <w:proofErr w:type="spellEnd"/>
      <w:r w:rsidRPr="00C71F74">
        <w:rPr>
          <w:rFonts w:asciiTheme="majorBidi" w:hAnsiTheme="majorBidi" w:cs="Times New Roman" w:hint="cs"/>
          <w:sz w:val="24"/>
          <w:rtl/>
        </w:rPr>
        <w:t>'.</w:t>
      </w:r>
    </w:p>
    <w:p w:rsidR="00C71F74" w:rsidRPr="00C71F74" w:rsidRDefault="00C71F74" w:rsidP="00C2495D">
      <w:pPr>
        <w:pStyle w:val="aa"/>
        <w:numPr>
          <w:ilvl w:val="0"/>
          <w:numId w:val="26"/>
        </w:numPr>
        <w:spacing w:line="360" w:lineRule="auto"/>
        <w:ind w:left="226"/>
        <w:jc w:val="both"/>
        <w:rPr>
          <w:rFonts w:asciiTheme="majorBidi" w:hAnsiTheme="majorBidi" w:cstheme="majorBidi" w:hint="cs"/>
          <w:sz w:val="24"/>
          <w:rtl/>
        </w:rPr>
      </w:pPr>
      <w:r w:rsidRPr="00C71F74">
        <w:rPr>
          <w:rFonts w:asciiTheme="majorBidi" w:hAnsiTheme="majorBidi" w:cs="Times New Roman"/>
          <w:b/>
          <w:bCs/>
          <w:sz w:val="24"/>
          <w:rtl/>
        </w:rPr>
        <w:t>שינויים בשגרת העבודה שלך:</w:t>
      </w:r>
      <w:r w:rsidRPr="00C71F74">
        <w:rPr>
          <w:rFonts w:asciiTheme="majorBidi" w:hAnsiTheme="majorBidi" w:cs="Times New Roman"/>
          <w:sz w:val="24"/>
          <w:rtl/>
        </w:rPr>
        <w:t xml:space="preserve"> לדוגמא צמצום שעות העבודה שלכם כדי לטפל בבן</w:t>
      </w:r>
      <w:r w:rsidRPr="00C71F74">
        <w:rPr>
          <w:rFonts w:asciiTheme="majorBidi" w:hAnsiTheme="majorBidi" w:cstheme="majorBidi" w:hint="cs"/>
          <w:sz w:val="24"/>
          <w:rtl/>
        </w:rPr>
        <w:t xml:space="preserve"> </w:t>
      </w:r>
      <w:r w:rsidRPr="00C71F74">
        <w:rPr>
          <w:rFonts w:asciiTheme="majorBidi" w:hAnsiTheme="majorBidi" w:cs="Times New Roman"/>
          <w:sz w:val="24"/>
          <w:rtl/>
        </w:rPr>
        <w:t>משפחתכם</w:t>
      </w:r>
      <w:r w:rsidRPr="00C71F74">
        <w:rPr>
          <w:rFonts w:asciiTheme="majorBidi" w:hAnsiTheme="majorBidi" w:cstheme="majorBidi" w:hint="cs"/>
          <w:sz w:val="24"/>
          <w:rtl/>
        </w:rPr>
        <w:t>.</w:t>
      </w:r>
    </w:p>
    <w:p w:rsidR="00C71F74" w:rsidRPr="00C71F74" w:rsidRDefault="00C71F74" w:rsidP="00C2495D">
      <w:pPr>
        <w:spacing w:line="360" w:lineRule="auto"/>
        <w:jc w:val="both"/>
        <w:rPr>
          <w:rFonts w:asciiTheme="majorBidi" w:hAnsiTheme="majorBidi" w:cstheme="majorBidi"/>
          <w:sz w:val="24"/>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t>התאימו ציפיות</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אנשים עם </w:t>
      </w:r>
      <w:r w:rsidRPr="00C33BE0">
        <w:rPr>
          <w:rFonts w:asciiTheme="majorBidi" w:hAnsiTheme="majorBidi" w:cstheme="majorBidi"/>
          <w:sz w:val="24"/>
        </w:rPr>
        <w:t>OCD</w:t>
      </w:r>
      <w:r w:rsidRPr="00C33BE0">
        <w:rPr>
          <w:rFonts w:asciiTheme="majorBidi" w:hAnsiTheme="majorBidi" w:cstheme="majorBidi"/>
          <w:sz w:val="24"/>
          <w:rtl/>
        </w:rPr>
        <w:t xml:space="preserve"> מדווחים בקביעות ששינוי מכל סוג, אפילו שינוי חיובי, יכול להחוות על ידם כמלחיץ. זה בד"כ בזמנים כאלה שהסימפטומים ה</w:t>
      </w:r>
      <w:r w:rsidRPr="00C33BE0">
        <w:rPr>
          <w:rFonts w:asciiTheme="majorBidi" w:hAnsiTheme="majorBidi" w:cstheme="majorBidi"/>
          <w:sz w:val="24"/>
        </w:rPr>
        <w:t>OCD</w:t>
      </w:r>
      <w:r w:rsidRPr="00C33BE0">
        <w:rPr>
          <w:rFonts w:asciiTheme="majorBidi" w:hAnsiTheme="majorBidi" w:cstheme="majorBidi"/>
          <w:sz w:val="24"/>
          <w:rtl/>
        </w:rPr>
        <w:t>-</w:t>
      </w:r>
      <w:proofErr w:type="spellStart"/>
      <w:r w:rsidRPr="00C33BE0">
        <w:rPr>
          <w:rFonts w:asciiTheme="majorBidi" w:hAnsiTheme="majorBidi" w:cstheme="majorBidi"/>
          <w:sz w:val="24"/>
          <w:rtl/>
        </w:rPr>
        <w:t>יים</w:t>
      </w:r>
      <w:proofErr w:type="spellEnd"/>
      <w:r w:rsidRPr="00C33BE0">
        <w:rPr>
          <w:rFonts w:asciiTheme="majorBidi" w:hAnsiTheme="majorBidi" w:cstheme="majorBidi"/>
          <w:sz w:val="24"/>
          <w:rtl/>
        </w:rPr>
        <w:t xml:space="preserve"> נוטים להתפרץ ; בכל אופן, אתם יכולים להפחית את הלחץ ע"י התאמה של ציפיותיכם בזמנים אלו של שינוי. קונפליקטים משפחתיים רק מתדלקים את האש </w:t>
      </w:r>
      <w:r w:rsidRPr="00C33BE0">
        <w:rPr>
          <w:rFonts w:asciiTheme="majorBidi" w:hAnsiTheme="majorBidi" w:cstheme="majorBidi"/>
          <w:sz w:val="24"/>
          <w:rtl/>
        </w:rPr>
        <w:lastRenderedPageBreak/>
        <w:t>ומעודדים הסלמה של הסימפטומים ("פשוט תצא מזה!"). במקום, התבטאות כמו "אין פלא שהסימפטומים שלך מחמירים – תסתכל/י על השינויים שאת/ה עובר/ת" נותנת תוקף, תומכת ומעודדת. הזכירו לעצמכם שהעוצמה של השינוי גם תשתנה; כלומר, האדם עם ה</w:t>
      </w:r>
      <w:r w:rsidRPr="00C33BE0">
        <w:rPr>
          <w:rFonts w:asciiTheme="majorBidi" w:hAnsiTheme="majorBidi" w:cstheme="majorBidi"/>
          <w:sz w:val="24"/>
        </w:rPr>
        <w:t xml:space="preserve">OCD </w:t>
      </w:r>
      <w:r w:rsidRPr="00C33BE0">
        <w:rPr>
          <w:rFonts w:asciiTheme="majorBidi" w:hAnsiTheme="majorBidi" w:cstheme="majorBidi"/>
          <w:sz w:val="24"/>
          <w:rtl/>
        </w:rPr>
        <w:t xml:space="preserve"> שרד הרבה עליות וירידות ושעיכובים הם לא קבועים. אתם חייבים להתאים את הציפיות שלכם בהתאם, מה שלא אומר שלא לצפות לדבר !</w:t>
      </w:r>
    </w:p>
    <w:p w:rsidR="00C33BE0" w:rsidRPr="00C33BE0" w:rsidRDefault="00C33BE0" w:rsidP="00C2495D">
      <w:pPr>
        <w:spacing w:line="360" w:lineRule="auto"/>
        <w:jc w:val="both"/>
        <w:rPr>
          <w:rFonts w:asciiTheme="majorBidi" w:hAnsiTheme="majorBidi" w:cstheme="majorBidi"/>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t>זכרו שאנשים מבריאים בקצב שונה</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יש שונות רחבה בחומרה של הסימפטומים ה </w:t>
      </w:r>
      <w:r w:rsidRPr="00C33BE0">
        <w:rPr>
          <w:rFonts w:asciiTheme="majorBidi" w:hAnsiTheme="majorBidi" w:cstheme="majorBidi"/>
          <w:sz w:val="24"/>
        </w:rPr>
        <w:t>OCD</w:t>
      </w:r>
      <w:r w:rsidRPr="00C33BE0">
        <w:rPr>
          <w:rFonts w:asciiTheme="majorBidi" w:hAnsiTheme="majorBidi" w:cstheme="majorBidi"/>
          <w:sz w:val="24"/>
          <w:rtl/>
        </w:rPr>
        <w:t>-</w:t>
      </w:r>
      <w:proofErr w:type="spellStart"/>
      <w:r w:rsidRPr="00C33BE0">
        <w:rPr>
          <w:rFonts w:asciiTheme="majorBidi" w:hAnsiTheme="majorBidi" w:cstheme="majorBidi"/>
          <w:sz w:val="24"/>
          <w:rtl/>
        </w:rPr>
        <w:t>יים</w:t>
      </w:r>
      <w:proofErr w:type="spellEnd"/>
      <w:r w:rsidRPr="00C33BE0">
        <w:rPr>
          <w:rFonts w:asciiTheme="majorBidi" w:hAnsiTheme="majorBidi" w:cstheme="majorBidi"/>
          <w:sz w:val="24"/>
          <w:rtl/>
        </w:rPr>
        <w:t xml:space="preserve"> בין אינדיבידואלים. זכרו למדוד התקדמות לפי הרמה של התפקוד של האינדיבידואל, לא לפי זו של אחרים. אתם צריכים לעודד את האינדיבידואל לדחוף את עצמו ולתפקד ברמה הגבוהה האפשרית; עם זאת, אם הלחץ לתפקד "באופן מושלם" גדול מהיכולת הריאלית של האדם, הדבר יוצר יותר לחץ מה שמוביל ליותר סימפטומים. בדיוק כמו שיש שונות רחבה בין אינדיבידואלים לגבי החומרה של הסימפטומים ה</w:t>
      </w:r>
      <w:r w:rsidRPr="00C33BE0">
        <w:rPr>
          <w:rFonts w:asciiTheme="majorBidi" w:hAnsiTheme="majorBidi" w:cstheme="majorBidi"/>
          <w:sz w:val="24"/>
        </w:rPr>
        <w:t>OCD</w:t>
      </w:r>
      <w:r w:rsidRPr="00C33BE0">
        <w:rPr>
          <w:rFonts w:asciiTheme="majorBidi" w:hAnsiTheme="majorBidi" w:cstheme="majorBidi"/>
          <w:sz w:val="24"/>
          <w:rtl/>
        </w:rPr>
        <w:t>-</w:t>
      </w:r>
      <w:proofErr w:type="spellStart"/>
      <w:r w:rsidRPr="00C33BE0">
        <w:rPr>
          <w:rFonts w:asciiTheme="majorBidi" w:hAnsiTheme="majorBidi" w:cstheme="majorBidi"/>
          <w:sz w:val="24"/>
          <w:rtl/>
        </w:rPr>
        <w:t>יים</w:t>
      </w:r>
      <w:proofErr w:type="spellEnd"/>
      <w:r w:rsidRPr="00C33BE0">
        <w:rPr>
          <w:rFonts w:asciiTheme="majorBidi" w:hAnsiTheme="majorBidi" w:cstheme="majorBidi"/>
          <w:sz w:val="24"/>
          <w:rtl/>
        </w:rPr>
        <w:t>, יש גם שונות רחבה בקצב התגובה לטיפול. היו סבלנים. שיפור איטי, הדרגתי יכול להיות טוב יותר בסופו של דבר אם נסיגות נמנעות.</w:t>
      </w:r>
    </w:p>
    <w:p w:rsidR="00C33BE0" w:rsidRPr="00C33BE0" w:rsidRDefault="00C33BE0" w:rsidP="00C2495D">
      <w:pPr>
        <w:spacing w:line="360" w:lineRule="auto"/>
        <w:jc w:val="both"/>
        <w:rPr>
          <w:rFonts w:asciiTheme="majorBidi" w:hAnsiTheme="majorBidi" w:cstheme="majorBidi"/>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t>הימנעו מהשוואות יומיומיות</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אתם עשויים לשמוע את זה שאתם אוהבים מרגיש כאילו הוא "חזר להתחלה" במהלך תקופות סימפטומטיות. או שאתם עשויים לעשות את הטעות של השוואת ההתקדמות (או חוסר ההתקדמות) מול איך שהוא/היא תפקדו לפני שהתפתח ה</w:t>
      </w:r>
      <w:r w:rsidRPr="00C33BE0">
        <w:rPr>
          <w:rFonts w:asciiTheme="majorBidi" w:hAnsiTheme="majorBidi" w:cstheme="majorBidi"/>
          <w:sz w:val="24"/>
        </w:rPr>
        <w:t>OCD</w:t>
      </w:r>
      <w:r w:rsidRPr="00C33BE0">
        <w:rPr>
          <w:rFonts w:asciiTheme="majorBidi" w:hAnsiTheme="majorBidi" w:cstheme="majorBidi"/>
          <w:sz w:val="24"/>
          <w:rtl/>
        </w:rPr>
        <w:t>. זה חשוב להסתכל על כלל השינויים מאז הטיפול התחיל. השוואות יומיומיות הן מטעות כי הן לא מייצגות את התמונה הגדולה. כאשר אתם רואים "מעידות", הערה עדינה של "מחר זה יום נוסף לנסות" יכולה לנצח תווית הרסנית של "</w:t>
      </w:r>
      <w:proofErr w:type="spellStart"/>
      <w:r w:rsidRPr="00C33BE0">
        <w:rPr>
          <w:rFonts w:asciiTheme="majorBidi" w:hAnsiTheme="majorBidi" w:cstheme="majorBidi"/>
          <w:sz w:val="24"/>
          <w:rtl/>
        </w:rPr>
        <w:t>כשלון</w:t>
      </w:r>
      <w:proofErr w:type="spellEnd"/>
      <w:r w:rsidRPr="00C33BE0">
        <w:rPr>
          <w:rFonts w:asciiTheme="majorBidi" w:hAnsiTheme="majorBidi" w:cstheme="majorBidi"/>
          <w:sz w:val="24"/>
          <w:rtl/>
        </w:rPr>
        <w:t xml:space="preserve">", "פגימות", או "מחוץ לשליטה" שתוצאתה יכולה להיות החמרה של הסימפטומים ! אתם יכולים לעשות שינוי משמעותי עם תזכורות של איזה התקדמות נעשתה מאז האפיזודה הגרועה ביותר ומתחילת הטיפול. עודדו את השימוש בשאלונים עם מדידה אובייקטיבית של ההתקדמות (לדוגמא, הסקאלה של </w:t>
      </w:r>
      <w:r w:rsidRPr="00C33BE0">
        <w:rPr>
          <w:rFonts w:asciiTheme="majorBidi" w:hAnsiTheme="majorBidi" w:cstheme="majorBidi"/>
          <w:sz w:val="24"/>
        </w:rPr>
        <w:t>Yale Brown</w:t>
      </w:r>
      <w:r w:rsidRPr="00C33BE0">
        <w:rPr>
          <w:rFonts w:asciiTheme="majorBidi" w:hAnsiTheme="majorBidi" w:cstheme="majorBidi"/>
          <w:sz w:val="24"/>
          <w:rtl/>
        </w:rPr>
        <w:t xml:space="preserve">). אפילו סקאלה של 1 עד 10 יכולה לעזור. תשאלו, "איך אתם מדרגים את עצמכם כאשר ה </w:t>
      </w:r>
      <w:r w:rsidRPr="00C33BE0">
        <w:rPr>
          <w:rFonts w:asciiTheme="majorBidi" w:hAnsiTheme="majorBidi" w:cstheme="majorBidi"/>
          <w:sz w:val="24"/>
        </w:rPr>
        <w:t>OCD</w:t>
      </w:r>
      <w:r w:rsidRPr="00C33BE0">
        <w:rPr>
          <w:rFonts w:asciiTheme="majorBidi" w:hAnsiTheme="majorBidi" w:cstheme="majorBidi"/>
          <w:sz w:val="24"/>
          <w:rtl/>
        </w:rPr>
        <w:t xml:space="preserve"> היה החמור ביותר? מתי זה היה? איך זה היום? בואו נחשוב על זה שוב בעוד שבוע".</w:t>
      </w:r>
    </w:p>
    <w:p w:rsidR="00C33BE0" w:rsidRPr="00C33BE0" w:rsidRDefault="00C33BE0" w:rsidP="00C2495D">
      <w:pPr>
        <w:spacing w:line="360" w:lineRule="auto"/>
        <w:jc w:val="both"/>
        <w:rPr>
          <w:rFonts w:asciiTheme="majorBidi" w:hAnsiTheme="majorBidi" w:cstheme="majorBidi"/>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t>זהו שיפורים "קטנים"</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אנשים עם </w:t>
      </w:r>
      <w:r w:rsidRPr="00C33BE0">
        <w:rPr>
          <w:rFonts w:asciiTheme="majorBidi" w:hAnsiTheme="majorBidi" w:cstheme="majorBidi"/>
          <w:sz w:val="24"/>
        </w:rPr>
        <w:t>OCD</w:t>
      </w:r>
      <w:r w:rsidRPr="00C33BE0">
        <w:rPr>
          <w:rFonts w:asciiTheme="majorBidi" w:hAnsiTheme="majorBidi" w:cstheme="majorBidi"/>
          <w:sz w:val="24"/>
          <w:rtl/>
        </w:rPr>
        <w:t xml:space="preserve"> לרוב מתלוננים שבני משפחה לא מבינים מה צריך כדי להשיג דבר כמו לחתוך את הרחצה בחמש דקות פחות או לוותר על בקשת אישור עוד פעם אחת. בעוד שההישגים האלה יכולים להראות לא משמעותיים לבני המשפחה, זה צעד גדול מאוד למי שאתה אוהב. הכרה בהישגים שנראים לכאורה קטנים היא כלי בעל כוח שמעודד אותם להמשיך לנסות. זה מאפשר להם להבין שהעבודה הקשה שלהם להרגיש טוב יותר מוערכת ויכולה להיות כוח מניע.</w:t>
      </w:r>
    </w:p>
    <w:p w:rsidR="00C33BE0" w:rsidRPr="00C33BE0" w:rsidRDefault="00C33BE0" w:rsidP="00C2495D">
      <w:pPr>
        <w:spacing w:line="360" w:lineRule="auto"/>
        <w:jc w:val="both"/>
        <w:rPr>
          <w:rFonts w:asciiTheme="majorBidi" w:hAnsiTheme="majorBidi" w:cstheme="majorBidi"/>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t>צרו סביבה תומכת</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ככל שאתם יכולים להימנע מביקורת אישית, יותר טוב - זכרו שזה ה</w:t>
      </w:r>
      <w:r w:rsidRPr="00C33BE0">
        <w:rPr>
          <w:rFonts w:asciiTheme="majorBidi" w:hAnsiTheme="majorBidi" w:cstheme="majorBidi"/>
          <w:sz w:val="24"/>
        </w:rPr>
        <w:t>OCD</w:t>
      </w:r>
      <w:r w:rsidRPr="00C33BE0">
        <w:rPr>
          <w:rFonts w:asciiTheme="majorBidi" w:hAnsiTheme="majorBidi" w:cstheme="majorBidi"/>
          <w:sz w:val="24"/>
          <w:rtl/>
        </w:rPr>
        <w:t xml:space="preserve"> שעולה לכולם על העצבים. תנסו ללמוד ככל שאתם יכולים על </w:t>
      </w:r>
      <w:r w:rsidRPr="00C33BE0">
        <w:rPr>
          <w:rFonts w:asciiTheme="majorBidi" w:hAnsiTheme="majorBidi" w:cstheme="majorBidi"/>
          <w:sz w:val="24"/>
        </w:rPr>
        <w:t>OCD</w:t>
      </w:r>
      <w:r w:rsidRPr="00C33BE0">
        <w:rPr>
          <w:rFonts w:asciiTheme="majorBidi" w:hAnsiTheme="majorBidi" w:cstheme="majorBidi"/>
          <w:sz w:val="24"/>
          <w:rtl/>
        </w:rPr>
        <w:t xml:space="preserve">. בן/בת המשפחה שלכם צריך את העידוד והקבלה שלכם אך זה לא אומר להתעלם מההתנהגות הקומפולסיבית. עשו את הכי טוב שאתם יכולים כדי לא להשתתף </w:t>
      </w:r>
      <w:proofErr w:type="spellStart"/>
      <w:r w:rsidRPr="00C33BE0">
        <w:rPr>
          <w:rFonts w:asciiTheme="majorBidi" w:hAnsiTheme="majorBidi" w:cstheme="majorBidi"/>
          <w:sz w:val="24"/>
          <w:rtl/>
        </w:rPr>
        <w:t>בקומפולסיות</w:t>
      </w:r>
      <w:proofErr w:type="spellEnd"/>
      <w:r w:rsidRPr="00C33BE0">
        <w:rPr>
          <w:rFonts w:asciiTheme="majorBidi" w:hAnsiTheme="majorBidi" w:cstheme="majorBidi"/>
          <w:sz w:val="24"/>
          <w:rtl/>
        </w:rPr>
        <w:t xml:space="preserve">. הסבירו </w:t>
      </w:r>
      <w:proofErr w:type="spellStart"/>
      <w:r w:rsidRPr="00C33BE0">
        <w:rPr>
          <w:rFonts w:asciiTheme="majorBidi" w:hAnsiTheme="majorBidi" w:cstheme="majorBidi"/>
          <w:sz w:val="24"/>
          <w:rtl/>
        </w:rPr>
        <w:t>שהקומפולסיות</w:t>
      </w:r>
      <w:proofErr w:type="spellEnd"/>
      <w:r w:rsidRPr="00C33BE0">
        <w:rPr>
          <w:rFonts w:asciiTheme="majorBidi" w:hAnsiTheme="majorBidi" w:cstheme="majorBidi"/>
          <w:sz w:val="24"/>
          <w:rtl/>
        </w:rPr>
        <w:t xml:space="preserve"> הם סימפטומים של </w:t>
      </w:r>
      <w:r w:rsidRPr="00C33BE0">
        <w:rPr>
          <w:rFonts w:asciiTheme="majorBidi" w:hAnsiTheme="majorBidi" w:cstheme="majorBidi"/>
          <w:sz w:val="24"/>
        </w:rPr>
        <w:t>OCD</w:t>
      </w:r>
      <w:r w:rsidRPr="00C33BE0">
        <w:rPr>
          <w:rFonts w:asciiTheme="majorBidi" w:hAnsiTheme="majorBidi" w:cstheme="majorBidi"/>
          <w:sz w:val="24"/>
          <w:rtl/>
        </w:rPr>
        <w:t xml:space="preserve"> ושאתם לא תעזרו בביצוע שלהם כי אתם רוצים שהם ימנעו מהם גם כן. התחברו נגד ה </w:t>
      </w:r>
      <w:r w:rsidRPr="00C33BE0">
        <w:rPr>
          <w:rFonts w:asciiTheme="majorBidi" w:hAnsiTheme="majorBidi" w:cstheme="majorBidi"/>
          <w:sz w:val="24"/>
        </w:rPr>
        <w:t>OCD</w:t>
      </w:r>
      <w:r w:rsidRPr="00C33BE0">
        <w:rPr>
          <w:rFonts w:asciiTheme="majorBidi" w:hAnsiTheme="majorBidi" w:cstheme="majorBidi"/>
          <w:sz w:val="24"/>
          <w:rtl/>
        </w:rPr>
        <w:t xml:space="preserve"> ולא אחד נגד השני !</w:t>
      </w:r>
    </w:p>
    <w:p w:rsidR="00C33BE0" w:rsidRPr="00C33BE0" w:rsidRDefault="00C33BE0" w:rsidP="00C2495D">
      <w:pPr>
        <w:spacing w:line="360" w:lineRule="auto"/>
        <w:jc w:val="both"/>
        <w:rPr>
          <w:rFonts w:asciiTheme="majorBidi" w:hAnsiTheme="majorBidi" w:cstheme="majorBidi"/>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t xml:space="preserve">קיבעו גבולות, אך היו רגישים למצבי רוח </w:t>
      </w:r>
    </w:p>
    <w:p w:rsidR="00B72DC6" w:rsidRPr="00C33BE0"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עם המטרה לעבוד ביחד כדי להפחית את </w:t>
      </w:r>
      <w:proofErr w:type="spellStart"/>
      <w:r w:rsidRPr="00C33BE0">
        <w:rPr>
          <w:rFonts w:asciiTheme="majorBidi" w:hAnsiTheme="majorBidi" w:cstheme="majorBidi"/>
          <w:sz w:val="24"/>
          <w:rtl/>
        </w:rPr>
        <w:t>הקומפולסיות</w:t>
      </w:r>
      <w:proofErr w:type="spellEnd"/>
      <w:r w:rsidRPr="00C33BE0">
        <w:rPr>
          <w:rFonts w:asciiTheme="majorBidi" w:hAnsiTheme="majorBidi" w:cstheme="majorBidi"/>
          <w:sz w:val="24"/>
          <w:rtl/>
        </w:rPr>
        <w:t xml:space="preserve">, בני המשפחה עשויים לגלות שהם צריכים להיות נוקשים לגבי : </w:t>
      </w:r>
    </w:p>
    <w:p w:rsidR="00B72DC6" w:rsidRPr="00C33BE0"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1. הסכמים מקדימים לעזרה עם </w:t>
      </w:r>
      <w:proofErr w:type="spellStart"/>
      <w:r w:rsidRPr="00C33BE0">
        <w:rPr>
          <w:rFonts w:asciiTheme="majorBidi" w:hAnsiTheme="majorBidi" w:cstheme="majorBidi"/>
          <w:sz w:val="24"/>
          <w:rtl/>
        </w:rPr>
        <w:t>קומפולסיות</w:t>
      </w:r>
      <w:proofErr w:type="spellEnd"/>
      <w:r w:rsidRPr="00C33BE0">
        <w:rPr>
          <w:rFonts w:asciiTheme="majorBidi" w:hAnsiTheme="majorBidi" w:cstheme="majorBidi"/>
          <w:sz w:val="24"/>
          <w:rtl/>
        </w:rPr>
        <w:t>;</w:t>
      </w:r>
    </w:p>
    <w:p w:rsidR="00B72DC6" w:rsidRPr="00C33BE0" w:rsidRDefault="00B72DC6" w:rsidP="00C2495D">
      <w:pPr>
        <w:spacing w:line="360" w:lineRule="auto"/>
        <w:jc w:val="both"/>
        <w:rPr>
          <w:rFonts w:asciiTheme="majorBidi" w:hAnsiTheme="majorBidi" w:cstheme="majorBidi"/>
          <w:sz w:val="24"/>
        </w:rPr>
      </w:pPr>
      <w:r w:rsidRPr="00C33BE0">
        <w:rPr>
          <w:rFonts w:asciiTheme="majorBidi" w:hAnsiTheme="majorBidi" w:cstheme="majorBidi"/>
          <w:sz w:val="24"/>
          <w:rtl/>
        </w:rPr>
        <w:t xml:space="preserve">2. כמה זמן מתבזבז כשדנים ב </w:t>
      </w:r>
      <w:r w:rsidRPr="00C33BE0">
        <w:rPr>
          <w:rFonts w:asciiTheme="majorBidi" w:hAnsiTheme="majorBidi" w:cstheme="majorBidi"/>
          <w:sz w:val="24"/>
        </w:rPr>
        <w:t>OCD</w:t>
      </w:r>
      <w:r w:rsidRPr="00C33BE0">
        <w:rPr>
          <w:rFonts w:asciiTheme="majorBidi" w:hAnsiTheme="majorBidi" w:cstheme="majorBidi"/>
          <w:sz w:val="24"/>
          <w:rtl/>
        </w:rPr>
        <w:t xml:space="preserve">; </w:t>
      </w:r>
    </w:p>
    <w:p w:rsidR="00B72DC6" w:rsidRPr="00C33BE0" w:rsidRDefault="00B72DC6" w:rsidP="00C2495D">
      <w:pPr>
        <w:spacing w:line="360" w:lineRule="auto"/>
        <w:jc w:val="both"/>
        <w:rPr>
          <w:rFonts w:asciiTheme="majorBidi" w:hAnsiTheme="majorBidi" w:cstheme="majorBidi"/>
          <w:sz w:val="24"/>
        </w:rPr>
      </w:pPr>
      <w:r w:rsidRPr="00C33BE0">
        <w:rPr>
          <w:rFonts w:asciiTheme="majorBidi" w:hAnsiTheme="majorBidi" w:cstheme="majorBidi"/>
          <w:sz w:val="24"/>
          <w:rtl/>
        </w:rPr>
        <w:t>3. כמה אישור ניתן; או</w:t>
      </w:r>
    </w:p>
    <w:p w:rsidR="00B72DC6" w:rsidRPr="00C33BE0"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4. כמה </w:t>
      </w:r>
      <w:proofErr w:type="spellStart"/>
      <w:r w:rsidRPr="00C33BE0">
        <w:rPr>
          <w:rFonts w:asciiTheme="majorBidi" w:hAnsiTheme="majorBidi" w:cstheme="majorBidi"/>
          <w:sz w:val="24"/>
          <w:rtl/>
        </w:rPr>
        <w:t>הקומפולסיות</w:t>
      </w:r>
      <w:proofErr w:type="spellEnd"/>
      <w:r w:rsidRPr="00C33BE0">
        <w:rPr>
          <w:rFonts w:asciiTheme="majorBidi" w:hAnsiTheme="majorBidi" w:cstheme="majorBidi"/>
          <w:sz w:val="24"/>
          <w:rtl/>
        </w:rPr>
        <w:t xml:space="preserve"> חודרות לחיים של אחרים.</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זה מאוד שכיח שאינדיבידואלים עם </w:t>
      </w:r>
      <w:r w:rsidRPr="00C33BE0">
        <w:rPr>
          <w:rFonts w:asciiTheme="majorBidi" w:hAnsiTheme="majorBidi" w:cstheme="majorBidi"/>
          <w:sz w:val="24"/>
        </w:rPr>
        <w:t>OCD</w:t>
      </w:r>
      <w:r w:rsidRPr="00C33BE0">
        <w:rPr>
          <w:rFonts w:asciiTheme="majorBidi" w:hAnsiTheme="majorBidi" w:cstheme="majorBidi"/>
          <w:sz w:val="24"/>
          <w:rtl/>
        </w:rPr>
        <w:t xml:space="preserve"> מדווחים שמצבי רוח קובעים את הרמה בה הם מתנגדים לאובססיות ונמנעים </w:t>
      </w:r>
      <w:proofErr w:type="spellStart"/>
      <w:r w:rsidRPr="00C33BE0">
        <w:rPr>
          <w:rFonts w:asciiTheme="majorBidi" w:hAnsiTheme="majorBidi" w:cstheme="majorBidi"/>
          <w:sz w:val="24"/>
          <w:rtl/>
        </w:rPr>
        <w:t>מקומפולסיות</w:t>
      </w:r>
      <w:proofErr w:type="spellEnd"/>
      <w:r w:rsidRPr="00C33BE0">
        <w:rPr>
          <w:rFonts w:asciiTheme="majorBidi" w:hAnsiTheme="majorBidi" w:cstheme="majorBidi"/>
          <w:sz w:val="24"/>
          <w:rtl/>
        </w:rPr>
        <w:t xml:space="preserve">. באופן דומה, בני משפחה העירו שהם יכולים לזהות מתי אינדיבידואל עם </w:t>
      </w:r>
      <w:r w:rsidRPr="00C33BE0">
        <w:rPr>
          <w:rFonts w:asciiTheme="majorBidi" w:hAnsiTheme="majorBidi" w:cstheme="majorBidi"/>
          <w:sz w:val="24"/>
        </w:rPr>
        <w:t>OCD</w:t>
      </w:r>
      <w:r w:rsidRPr="00C33BE0">
        <w:rPr>
          <w:rFonts w:asciiTheme="majorBidi" w:hAnsiTheme="majorBidi" w:cstheme="majorBidi"/>
          <w:sz w:val="24"/>
          <w:rtl/>
        </w:rPr>
        <w:t xml:space="preserve"> "עובר יום רע". אלו הזמנים שבני המשפחה צריכים לסגת מעמדתם אלא אם כן יש איום על חיים או סיטואציה אלימה. ב"ימים טובים" צריך לעודד התנגדות </w:t>
      </w:r>
      <w:proofErr w:type="spellStart"/>
      <w:r w:rsidRPr="00C33BE0">
        <w:rPr>
          <w:rFonts w:asciiTheme="majorBidi" w:hAnsiTheme="majorBidi" w:cstheme="majorBidi"/>
          <w:sz w:val="24"/>
          <w:rtl/>
        </w:rPr>
        <w:t>לקומפולסיות</w:t>
      </w:r>
      <w:proofErr w:type="spellEnd"/>
      <w:r w:rsidRPr="00C33BE0">
        <w:rPr>
          <w:rFonts w:asciiTheme="majorBidi" w:hAnsiTheme="majorBidi" w:cstheme="majorBidi"/>
          <w:sz w:val="24"/>
          <w:rtl/>
        </w:rPr>
        <w:t xml:space="preserve"> ככל האפשר. הצבת גבולות עובדת הכי טוב כאשר הציפיות </w:t>
      </w:r>
      <w:proofErr w:type="spellStart"/>
      <w:r w:rsidRPr="00C33BE0">
        <w:rPr>
          <w:rFonts w:asciiTheme="majorBidi" w:hAnsiTheme="majorBidi" w:cstheme="majorBidi"/>
          <w:sz w:val="24"/>
          <w:rtl/>
        </w:rPr>
        <w:t>מדוסקסות</w:t>
      </w:r>
      <w:proofErr w:type="spellEnd"/>
      <w:r w:rsidRPr="00C33BE0">
        <w:rPr>
          <w:rFonts w:asciiTheme="majorBidi" w:hAnsiTheme="majorBidi" w:cstheme="majorBidi"/>
          <w:sz w:val="24"/>
          <w:rtl/>
        </w:rPr>
        <w:t xml:space="preserve"> מראש ולא באמצע קונפליקט. זה קריטי לצמצם אפשור משפחתי ל</w:t>
      </w:r>
      <w:r w:rsidRPr="00C33BE0">
        <w:rPr>
          <w:rFonts w:asciiTheme="majorBidi" w:hAnsiTheme="majorBidi" w:cstheme="majorBidi"/>
          <w:sz w:val="24"/>
        </w:rPr>
        <w:t>OCD</w:t>
      </w:r>
      <w:r w:rsidRPr="00C33BE0">
        <w:rPr>
          <w:rFonts w:asciiTheme="majorBidi" w:hAnsiTheme="majorBidi" w:cstheme="majorBidi"/>
          <w:sz w:val="24"/>
          <w:rtl/>
        </w:rPr>
        <w:t>.</w:t>
      </w:r>
    </w:p>
    <w:p w:rsidR="00C33BE0" w:rsidRDefault="00C33BE0" w:rsidP="00C2495D">
      <w:pPr>
        <w:spacing w:line="360" w:lineRule="auto"/>
        <w:jc w:val="both"/>
        <w:rPr>
          <w:rFonts w:asciiTheme="majorBidi" w:hAnsiTheme="majorBidi" w:cstheme="majorBidi" w:hint="cs"/>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proofErr w:type="spellStart"/>
      <w:r w:rsidRPr="00B20499">
        <w:rPr>
          <w:rFonts w:asciiTheme="majorBidi" w:hAnsiTheme="majorBidi" w:cstheme="majorBidi"/>
          <w:b/>
          <w:bCs/>
          <w:sz w:val="26"/>
          <w:szCs w:val="26"/>
          <w:rtl/>
        </w:rPr>
        <w:t>תימכו</w:t>
      </w:r>
      <w:proofErr w:type="spellEnd"/>
      <w:r w:rsidRPr="00B20499">
        <w:rPr>
          <w:rFonts w:asciiTheme="majorBidi" w:hAnsiTheme="majorBidi" w:cstheme="majorBidi"/>
          <w:b/>
          <w:bCs/>
          <w:sz w:val="26"/>
          <w:szCs w:val="26"/>
          <w:rtl/>
        </w:rPr>
        <w:t xml:space="preserve"> בלקיחת תרופות כנרשם</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תוודאו שאתם לא מתעלמים מהוראות השימוש בתרופות. לכל התרופות יש תופעות לוואי שנבדלות בחומרתם. שאלו את בן המשפחה אם אתם יכולים מזמן לזמן להשתתף בפגישות שלהם עם הרופא שרושם להם תרופות. בדרך הזאת אתם יכולים לשאול שאלות, ללמוד על תופעות לוואי, ולדווח על כל שינויי התנהגות שאתם מבחינים בהם.</w:t>
      </w:r>
    </w:p>
    <w:p w:rsidR="00C33BE0" w:rsidRPr="00C33BE0" w:rsidRDefault="00C33BE0" w:rsidP="00C2495D">
      <w:pPr>
        <w:spacing w:line="360" w:lineRule="auto"/>
        <w:jc w:val="both"/>
        <w:rPr>
          <w:rFonts w:asciiTheme="majorBidi" w:hAnsiTheme="majorBidi" w:cstheme="majorBidi"/>
          <w:sz w:val="24"/>
          <w:rtl/>
        </w:rPr>
      </w:pPr>
    </w:p>
    <w:p w:rsidR="00B72DC6" w:rsidRPr="00B20499" w:rsidRDefault="00B20499" w:rsidP="00C2495D">
      <w:pPr>
        <w:pStyle w:val="aa"/>
        <w:numPr>
          <w:ilvl w:val="0"/>
          <w:numId w:val="27"/>
        </w:numPr>
        <w:spacing w:line="360" w:lineRule="auto"/>
        <w:jc w:val="both"/>
        <w:rPr>
          <w:rFonts w:asciiTheme="majorBidi" w:hAnsiTheme="majorBidi" w:cstheme="majorBidi"/>
          <w:b/>
          <w:bCs/>
          <w:sz w:val="26"/>
          <w:szCs w:val="26"/>
          <w:rtl/>
        </w:rPr>
      </w:pPr>
      <w:r>
        <w:rPr>
          <w:rFonts w:asciiTheme="majorBidi" w:hAnsiTheme="majorBidi" w:cstheme="majorBidi" w:hint="cs"/>
          <w:b/>
          <w:bCs/>
          <w:sz w:val="26"/>
          <w:szCs w:val="26"/>
          <w:rtl/>
        </w:rPr>
        <w:t xml:space="preserve"> </w:t>
      </w:r>
      <w:r w:rsidR="00B72DC6" w:rsidRPr="00B20499">
        <w:rPr>
          <w:rFonts w:asciiTheme="majorBidi" w:hAnsiTheme="majorBidi" w:cstheme="majorBidi"/>
          <w:b/>
          <w:bCs/>
          <w:sz w:val="26"/>
          <w:szCs w:val="26"/>
          <w:rtl/>
        </w:rPr>
        <w:t>שימרו על תקשורת נקיה ופשוטה</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הימנעו מהסברים ארוכים. זה לעיתים קל להגיד מאשר לעשות, בגלל שרוב האנשים עם </w:t>
      </w:r>
      <w:r w:rsidRPr="00C33BE0">
        <w:rPr>
          <w:rFonts w:asciiTheme="majorBidi" w:hAnsiTheme="majorBidi" w:cstheme="majorBidi"/>
          <w:sz w:val="24"/>
        </w:rPr>
        <w:t>OCD</w:t>
      </w:r>
      <w:r w:rsidRPr="00C33BE0">
        <w:rPr>
          <w:rFonts w:asciiTheme="majorBidi" w:hAnsiTheme="majorBidi" w:cstheme="majorBidi"/>
          <w:sz w:val="24"/>
          <w:rtl/>
        </w:rPr>
        <w:t xml:space="preserve"> באופן קבוע שואלים את הסובבים אותם לאישור : "אתם בטוחים שנעלתי את הדלת ?" או "באמת ניקיתי כמו שצריך ?". קרוב לוודאי שמצאתם שככל שאתם מנסים להוכיח שהאינדיבידואל לא צריך לדאוג, יותר </w:t>
      </w:r>
      <w:r w:rsidRPr="00C33BE0">
        <w:rPr>
          <w:rFonts w:asciiTheme="majorBidi" w:hAnsiTheme="majorBidi" w:cstheme="majorBidi"/>
          <w:sz w:val="24"/>
          <w:rtl/>
        </w:rPr>
        <w:lastRenderedPageBreak/>
        <w:t xml:space="preserve">הוא מפריך את דבריכם. אפילו ההסבר הכי מורכב לא יעבוד. תמיד יהיה ה"מה אם ?". קבלת אי הוודאות הזאת היא חשיפה לאינדיבידואל עם </w:t>
      </w:r>
      <w:r w:rsidRPr="00C33BE0">
        <w:rPr>
          <w:rFonts w:asciiTheme="majorBidi" w:hAnsiTheme="majorBidi" w:cstheme="majorBidi"/>
          <w:sz w:val="24"/>
        </w:rPr>
        <w:t>OCD</w:t>
      </w:r>
      <w:r w:rsidRPr="00C33BE0">
        <w:rPr>
          <w:rFonts w:asciiTheme="majorBidi" w:hAnsiTheme="majorBidi" w:cstheme="majorBidi"/>
          <w:sz w:val="24"/>
          <w:rtl/>
        </w:rPr>
        <w:t xml:space="preserve"> וזה יכול להיות קשה. זהו שהאדם עם ה </w:t>
      </w:r>
      <w:r w:rsidRPr="00C33BE0">
        <w:rPr>
          <w:rFonts w:asciiTheme="majorBidi" w:hAnsiTheme="majorBidi" w:cstheme="majorBidi"/>
          <w:sz w:val="24"/>
        </w:rPr>
        <w:t>OCD</w:t>
      </w:r>
      <w:r w:rsidRPr="00C33BE0">
        <w:rPr>
          <w:rFonts w:asciiTheme="majorBidi" w:hAnsiTheme="majorBidi" w:cstheme="majorBidi"/>
          <w:sz w:val="24"/>
          <w:rtl/>
        </w:rPr>
        <w:t xml:space="preserve"> מופעל מהספק, סווגו את הבעיה </w:t>
      </w:r>
      <w:proofErr w:type="spellStart"/>
      <w:r w:rsidRPr="00C33BE0">
        <w:rPr>
          <w:rFonts w:asciiTheme="majorBidi" w:hAnsiTheme="majorBidi" w:cstheme="majorBidi"/>
          <w:sz w:val="24"/>
          <w:rtl/>
        </w:rPr>
        <w:t>ככזו</w:t>
      </w:r>
      <w:proofErr w:type="spellEnd"/>
      <w:r w:rsidRPr="00C33BE0">
        <w:rPr>
          <w:rFonts w:asciiTheme="majorBidi" w:hAnsiTheme="majorBidi" w:cstheme="majorBidi"/>
          <w:sz w:val="24"/>
          <w:rtl/>
        </w:rPr>
        <w:t xml:space="preserve"> של </w:t>
      </w:r>
      <w:proofErr w:type="spellStart"/>
      <w:r w:rsidRPr="00C33BE0">
        <w:rPr>
          <w:rFonts w:asciiTheme="majorBidi" w:hAnsiTheme="majorBidi" w:cstheme="majorBidi"/>
          <w:sz w:val="24"/>
          <w:rtl/>
        </w:rPr>
        <w:t>נסיון</w:t>
      </w:r>
      <w:proofErr w:type="spellEnd"/>
      <w:r w:rsidRPr="00C33BE0">
        <w:rPr>
          <w:rFonts w:asciiTheme="majorBidi" w:hAnsiTheme="majorBidi" w:cstheme="majorBidi"/>
          <w:sz w:val="24"/>
          <w:rtl/>
        </w:rPr>
        <w:t xml:space="preserve"> להשיג שליטה לדבר שאינו יכול להיות מושג. זוהי תמצית ה </w:t>
      </w:r>
      <w:r w:rsidRPr="00C33BE0">
        <w:rPr>
          <w:rFonts w:asciiTheme="majorBidi" w:hAnsiTheme="majorBidi" w:cstheme="majorBidi"/>
          <w:sz w:val="24"/>
        </w:rPr>
        <w:t>OCD</w:t>
      </w:r>
      <w:r w:rsidRPr="00C33BE0">
        <w:rPr>
          <w:rFonts w:asciiTheme="majorBidi" w:hAnsiTheme="majorBidi" w:cstheme="majorBidi"/>
          <w:sz w:val="24"/>
          <w:rtl/>
        </w:rPr>
        <w:t xml:space="preserve"> והמטרה היא לקבל את אי הודאות בחיים. הימנעו מנימוקים ודיונים ארוכים.</w:t>
      </w:r>
    </w:p>
    <w:p w:rsidR="00C33BE0" w:rsidRPr="00C33BE0" w:rsidRDefault="00C33BE0" w:rsidP="00C2495D">
      <w:pPr>
        <w:spacing w:line="360" w:lineRule="auto"/>
        <w:jc w:val="both"/>
        <w:rPr>
          <w:rFonts w:asciiTheme="majorBidi" w:hAnsiTheme="majorBidi" w:cstheme="majorBidi"/>
          <w:sz w:val="24"/>
          <w:rtl/>
        </w:rPr>
      </w:pPr>
    </w:p>
    <w:p w:rsidR="00B72DC6" w:rsidRPr="00B20499" w:rsidRDefault="00B20499" w:rsidP="00C2495D">
      <w:pPr>
        <w:pStyle w:val="aa"/>
        <w:numPr>
          <w:ilvl w:val="0"/>
          <w:numId w:val="27"/>
        </w:numPr>
        <w:spacing w:line="360" w:lineRule="auto"/>
        <w:jc w:val="both"/>
        <w:rPr>
          <w:rFonts w:asciiTheme="majorBidi" w:hAnsiTheme="majorBidi" w:cstheme="majorBidi"/>
          <w:b/>
          <w:bCs/>
          <w:sz w:val="26"/>
          <w:szCs w:val="26"/>
          <w:rtl/>
        </w:rPr>
      </w:pPr>
      <w:r>
        <w:rPr>
          <w:rFonts w:asciiTheme="majorBidi" w:hAnsiTheme="majorBidi" w:cstheme="majorBidi" w:hint="cs"/>
          <w:b/>
          <w:bCs/>
          <w:sz w:val="26"/>
          <w:szCs w:val="26"/>
          <w:rtl/>
        </w:rPr>
        <w:t xml:space="preserve"> </w:t>
      </w:r>
      <w:r w:rsidR="00B72DC6" w:rsidRPr="00B20499">
        <w:rPr>
          <w:rFonts w:asciiTheme="majorBidi" w:hAnsiTheme="majorBidi" w:cstheme="majorBidi"/>
          <w:b/>
          <w:bCs/>
          <w:sz w:val="26"/>
          <w:szCs w:val="26"/>
          <w:rtl/>
        </w:rPr>
        <w:t>זמן אישי חשוב</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לבני משפחה לעיתים קרובות יש נטייה טבעית להרגיש כאילו הם צריכים להגן על האינדיבידואל עם ה </w:t>
      </w:r>
      <w:r w:rsidRPr="00C33BE0">
        <w:rPr>
          <w:rFonts w:asciiTheme="majorBidi" w:hAnsiTheme="majorBidi" w:cstheme="majorBidi"/>
          <w:sz w:val="24"/>
        </w:rPr>
        <w:t>OCD</w:t>
      </w:r>
      <w:r w:rsidRPr="00C33BE0">
        <w:rPr>
          <w:rFonts w:asciiTheme="majorBidi" w:hAnsiTheme="majorBidi" w:cstheme="majorBidi"/>
          <w:sz w:val="24"/>
          <w:rtl/>
        </w:rPr>
        <w:t xml:space="preserve"> בלהיות </w:t>
      </w:r>
      <w:proofErr w:type="spellStart"/>
      <w:r w:rsidRPr="00C33BE0">
        <w:rPr>
          <w:rFonts w:asciiTheme="majorBidi" w:hAnsiTheme="majorBidi" w:cstheme="majorBidi"/>
          <w:sz w:val="24"/>
          <w:rtl/>
        </w:rPr>
        <w:t>איתו</w:t>
      </w:r>
      <w:proofErr w:type="spellEnd"/>
      <w:r w:rsidRPr="00C33BE0">
        <w:rPr>
          <w:rFonts w:asciiTheme="majorBidi" w:hAnsiTheme="majorBidi" w:cstheme="majorBidi"/>
          <w:sz w:val="24"/>
          <w:rtl/>
        </w:rPr>
        <w:t xml:space="preserve"> כל הזמן. זה יכול להיות הרסני היות ובני המשפחה צריכים זמן פרטי, כמו גם אנשים עם </w:t>
      </w:r>
      <w:r w:rsidRPr="00C33BE0">
        <w:rPr>
          <w:rFonts w:asciiTheme="majorBidi" w:hAnsiTheme="majorBidi" w:cstheme="majorBidi"/>
          <w:sz w:val="24"/>
        </w:rPr>
        <w:t>OCD</w:t>
      </w:r>
      <w:r w:rsidRPr="00C33BE0">
        <w:rPr>
          <w:rFonts w:asciiTheme="majorBidi" w:hAnsiTheme="majorBidi" w:cstheme="majorBidi"/>
          <w:sz w:val="24"/>
          <w:rtl/>
        </w:rPr>
        <w:t xml:space="preserve">. העבירו להם את המסר שהם יכולים להישאר לבד ויכולים לדאוג לעצמם. עוד, ה- </w:t>
      </w:r>
      <w:r w:rsidRPr="00C33BE0">
        <w:rPr>
          <w:rFonts w:asciiTheme="majorBidi" w:hAnsiTheme="majorBidi" w:cstheme="majorBidi"/>
          <w:sz w:val="24"/>
        </w:rPr>
        <w:t>OCD</w:t>
      </w:r>
      <w:r w:rsidRPr="00C33BE0">
        <w:rPr>
          <w:rFonts w:asciiTheme="majorBidi" w:hAnsiTheme="majorBidi" w:cstheme="majorBidi"/>
          <w:sz w:val="24"/>
          <w:rtl/>
        </w:rPr>
        <w:t xml:space="preserve"> לא יכול לנהל את החיים של כולם; יש לכם </w:t>
      </w:r>
      <w:proofErr w:type="spellStart"/>
      <w:r w:rsidRPr="00C33BE0">
        <w:rPr>
          <w:rFonts w:asciiTheme="majorBidi" w:hAnsiTheme="majorBidi" w:cstheme="majorBidi"/>
          <w:sz w:val="24"/>
          <w:rtl/>
        </w:rPr>
        <w:t>אחרויות</w:t>
      </w:r>
      <w:proofErr w:type="spellEnd"/>
      <w:r w:rsidRPr="00C33BE0">
        <w:rPr>
          <w:rFonts w:asciiTheme="majorBidi" w:hAnsiTheme="majorBidi" w:cstheme="majorBidi"/>
          <w:sz w:val="24"/>
          <w:rtl/>
        </w:rPr>
        <w:t xml:space="preserve"> אחרות מלבד "</w:t>
      </w:r>
      <w:proofErr w:type="spellStart"/>
      <w:r w:rsidRPr="00C33BE0">
        <w:rPr>
          <w:rFonts w:asciiTheme="majorBidi" w:hAnsiTheme="majorBidi" w:cstheme="majorBidi"/>
          <w:sz w:val="24"/>
          <w:rtl/>
        </w:rPr>
        <w:t>בייביסיטינג</w:t>
      </w:r>
      <w:proofErr w:type="spellEnd"/>
      <w:r w:rsidRPr="00C33BE0">
        <w:rPr>
          <w:rFonts w:asciiTheme="majorBidi" w:hAnsiTheme="majorBidi" w:cstheme="majorBidi"/>
          <w:sz w:val="24"/>
          <w:rtl/>
        </w:rPr>
        <w:t xml:space="preserve">". אתם צריכים וזכאים לזמן כדי להשיג גם את האינטרסים שלכם ! זה לא רק ימנע מכם לנטור טינה ל </w:t>
      </w:r>
      <w:r w:rsidRPr="00C33BE0">
        <w:rPr>
          <w:rFonts w:asciiTheme="majorBidi" w:hAnsiTheme="majorBidi" w:cstheme="majorBidi"/>
          <w:sz w:val="24"/>
        </w:rPr>
        <w:t>OCD</w:t>
      </w:r>
      <w:r w:rsidRPr="00C33BE0">
        <w:rPr>
          <w:rFonts w:asciiTheme="majorBidi" w:hAnsiTheme="majorBidi" w:cstheme="majorBidi"/>
          <w:sz w:val="24"/>
          <w:rtl/>
        </w:rPr>
        <w:t>, זה גם מודל טוב לחיקוי לאדם עם ה</w:t>
      </w:r>
      <w:r w:rsidRPr="00C33BE0">
        <w:rPr>
          <w:rFonts w:asciiTheme="majorBidi" w:hAnsiTheme="majorBidi" w:cstheme="majorBidi"/>
          <w:sz w:val="24"/>
        </w:rPr>
        <w:t>OCD</w:t>
      </w:r>
      <w:r w:rsidRPr="00C33BE0">
        <w:rPr>
          <w:rFonts w:asciiTheme="majorBidi" w:hAnsiTheme="majorBidi" w:cstheme="majorBidi"/>
          <w:sz w:val="24"/>
          <w:rtl/>
        </w:rPr>
        <w:t xml:space="preserve"> שיש יותר לחיים מחרדה.</w:t>
      </w:r>
    </w:p>
    <w:p w:rsidR="00C33BE0" w:rsidRPr="00C33BE0" w:rsidRDefault="00C33BE0" w:rsidP="00C2495D">
      <w:pPr>
        <w:spacing w:line="360" w:lineRule="auto"/>
        <w:jc w:val="both"/>
        <w:rPr>
          <w:rFonts w:asciiTheme="majorBidi" w:hAnsiTheme="majorBidi" w:cstheme="majorBidi"/>
          <w:sz w:val="24"/>
          <w:rtl/>
        </w:rPr>
      </w:pPr>
    </w:p>
    <w:p w:rsidR="00B72DC6" w:rsidRPr="00B20499" w:rsidRDefault="00B20499" w:rsidP="00C2495D">
      <w:pPr>
        <w:pStyle w:val="aa"/>
        <w:numPr>
          <w:ilvl w:val="0"/>
          <w:numId w:val="27"/>
        </w:numPr>
        <w:spacing w:line="360" w:lineRule="auto"/>
        <w:jc w:val="both"/>
        <w:rPr>
          <w:rFonts w:asciiTheme="majorBidi" w:hAnsiTheme="majorBidi" w:cstheme="majorBidi"/>
          <w:b/>
          <w:bCs/>
          <w:sz w:val="26"/>
          <w:szCs w:val="26"/>
        </w:rPr>
      </w:pPr>
      <w:r>
        <w:rPr>
          <w:rFonts w:asciiTheme="majorBidi" w:hAnsiTheme="majorBidi" w:cstheme="majorBidi" w:hint="cs"/>
          <w:b/>
          <w:bCs/>
          <w:sz w:val="26"/>
          <w:szCs w:val="26"/>
          <w:rtl/>
        </w:rPr>
        <w:t xml:space="preserve"> </w:t>
      </w:r>
      <w:r w:rsidR="00B72DC6" w:rsidRPr="00B20499">
        <w:rPr>
          <w:rFonts w:asciiTheme="majorBidi" w:hAnsiTheme="majorBidi" w:cstheme="majorBidi"/>
          <w:b/>
          <w:bCs/>
          <w:sz w:val="26"/>
          <w:szCs w:val="26"/>
          <w:rtl/>
        </w:rPr>
        <w:t xml:space="preserve">זה הפך להיות </w:t>
      </w:r>
      <w:proofErr w:type="spellStart"/>
      <w:r w:rsidR="00B72DC6" w:rsidRPr="00B20499">
        <w:rPr>
          <w:rFonts w:asciiTheme="majorBidi" w:hAnsiTheme="majorBidi" w:cstheme="majorBidi"/>
          <w:b/>
          <w:bCs/>
          <w:sz w:val="26"/>
          <w:szCs w:val="26"/>
          <w:rtl/>
        </w:rPr>
        <w:t>הכל</w:t>
      </w:r>
      <w:proofErr w:type="spellEnd"/>
      <w:r w:rsidR="00B72DC6" w:rsidRPr="00B20499">
        <w:rPr>
          <w:rFonts w:asciiTheme="majorBidi" w:hAnsiTheme="majorBidi" w:cstheme="majorBidi"/>
          <w:b/>
          <w:bCs/>
          <w:sz w:val="26"/>
          <w:szCs w:val="26"/>
          <w:rtl/>
        </w:rPr>
        <w:t xml:space="preserve"> </w:t>
      </w:r>
      <w:r w:rsidR="00B72DC6" w:rsidRPr="00B20499">
        <w:rPr>
          <w:rFonts w:asciiTheme="majorBidi" w:hAnsiTheme="majorBidi" w:cstheme="majorBidi"/>
          <w:b/>
          <w:bCs/>
          <w:sz w:val="26"/>
          <w:szCs w:val="26"/>
        </w:rPr>
        <w:t>OCD</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בין אם זה לבקש או לספק אישור לאינדיבידואל במשפחה עם ה</w:t>
      </w:r>
      <w:r w:rsidRPr="00C33BE0">
        <w:rPr>
          <w:rFonts w:asciiTheme="majorBidi" w:hAnsiTheme="majorBidi" w:cstheme="majorBidi"/>
          <w:sz w:val="24"/>
        </w:rPr>
        <w:t>OCD</w:t>
      </w:r>
      <w:r w:rsidRPr="00C33BE0">
        <w:rPr>
          <w:rFonts w:asciiTheme="majorBidi" w:hAnsiTheme="majorBidi" w:cstheme="majorBidi"/>
          <w:sz w:val="24"/>
          <w:rtl/>
        </w:rPr>
        <w:t xml:space="preserve"> או לדבר על ייאוש וחרדה שההפרעה גורמת, משפחות נאבקות עם האתגר של התעסקות בשיחות שהם "חופשיות מסימפטומים", חוויה שמרגישה משחררת כאשר מושגת. אנחנו מצאנו שזה בד"כ קשה לבני משפחה להפסיק להתעסק בשיחות סביב החרדה כי זה הפך הרגל וחלק כל כך מרכזי בחייהם. זה בסדר לא לשאול, "איך ה</w:t>
      </w:r>
      <w:r w:rsidRPr="00C33BE0">
        <w:rPr>
          <w:rFonts w:asciiTheme="majorBidi" w:hAnsiTheme="majorBidi" w:cstheme="majorBidi"/>
          <w:sz w:val="24"/>
        </w:rPr>
        <w:t>OCD</w:t>
      </w:r>
      <w:r w:rsidRPr="00C33BE0">
        <w:rPr>
          <w:rFonts w:asciiTheme="majorBidi" w:hAnsiTheme="majorBidi" w:cstheme="majorBidi"/>
          <w:sz w:val="24"/>
          <w:rtl/>
        </w:rPr>
        <w:t xml:space="preserve"> שלך היום ?". מעט מגבלות של דיבור על </w:t>
      </w:r>
      <w:r w:rsidRPr="00C33BE0">
        <w:rPr>
          <w:rFonts w:asciiTheme="majorBidi" w:hAnsiTheme="majorBidi" w:cstheme="majorBidi"/>
          <w:sz w:val="24"/>
        </w:rPr>
        <w:t>OCD</w:t>
      </w:r>
      <w:r w:rsidRPr="00C33BE0">
        <w:rPr>
          <w:rFonts w:asciiTheme="majorBidi" w:hAnsiTheme="majorBidi" w:cstheme="majorBidi"/>
          <w:sz w:val="24"/>
          <w:rtl/>
        </w:rPr>
        <w:t xml:space="preserve"> ודאגות שונות הן חלק חשוב בביסוס רוטינה יותר נורמטיבית. זה גם יוצר הצהרה ש</w:t>
      </w:r>
      <w:r w:rsidRPr="00C33BE0">
        <w:rPr>
          <w:rFonts w:asciiTheme="majorBidi" w:hAnsiTheme="majorBidi" w:cstheme="majorBidi"/>
          <w:sz w:val="24"/>
        </w:rPr>
        <w:t>OCD</w:t>
      </w:r>
      <w:r w:rsidRPr="00C33BE0">
        <w:rPr>
          <w:rFonts w:asciiTheme="majorBidi" w:hAnsiTheme="majorBidi" w:cstheme="majorBidi"/>
          <w:sz w:val="24"/>
          <w:rtl/>
        </w:rPr>
        <w:t xml:space="preserve"> לא מורשה לנהל את הבית.</w:t>
      </w:r>
    </w:p>
    <w:p w:rsidR="00C33BE0" w:rsidRPr="00C33BE0" w:rsidRDefault="00C33BE0" w:rsidP="00C2495D">
      <w:pPr>
        <w:spacing w:line="360" w:lineRule="auto"/>
        <w:jc w:val="both"/>
        <w:rPr>
          <w:rFonts w:asciiTheme="majorBidi" w:hAnsiTheme="majorBidi" w:cstheme="majorBidi"/>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t>שמרו על רוטינת משפחה "נורמלית"</w:t>
      </w:r>
    </w:p>
    <w:p w:rsidR="00B72DC6"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לעיתים קרובות משפחות שואלות איך לבטל את כל האפקט של חודשים או שנים של סימפטומים </w:t>
      </w:r>
      <w:r w:rsidRPr="00C33BE0">
        <w:rPr>
          <w:rFonts w:asciiTheme="majorBidi" w:hAnsiTheme="majorBidi" w:cstheme="majorBidi"/>
          <w:sz w:val="24"/>
        </w:rPr>
        <w:t>OCD</w:t>
      </w:r>
      <w:r w:rsidRPr="00C33BE0">
        <w:rPr>
          <w:rFonts w:asciiTheme="majorBidi" w:hAnsiTheme="majorBidi" w:cstheme="majorBidi"/>
          <w:sz w:val="24"/>
          <w:rtl/>
        </w:rPr>
        <w:t>-</w:t>
      </w:r>
      <w:proofErr w:type="spellStart"/>
      <w:r w:rsidRPr="00C33BE0">
        <w:rPr>
          <w:rFonts w:asciiTheme="majorBidi" w:hAnsiTheme="majorBidi" w:cstheme="majorBidi"/>
          <w:sz w:val="24"/>
          <w:rtl/>
        </w:rPr>
        <w:t>יים</w:t>
      </w:r>
      <w:proofErr w:type="spellEnd"/>
      <w:r w:rsidRPr="00C33BE0">
        <w:rPr>
          <w:rFonts w:asciiTheme="majorBidi" w:hAnsiTheme="majorBidi" w:cstheme="majorBidi"/>
          <w:sz w:val="24"/>
          <w:rtl/>
        </w:rPr>
        <w:t xml:space="preserve">. לדוגמא, כדי "לשמור על השקט" בעל </w:t>
      </w:r>
      <w:proofErr w:type="spellStart"/>
      <w:r w:rsidRPr="00C33BE0">
        <w:rPr>
          <w:rFonts w:asciiTheme="majorBidi" w:hAnsiTheme="majorBidi" w:cstheme="majorBidi"/>
          <w:sz w:val="24"/>
          <w:rtl/>
        </w:rPr>
        <w:t>איפשר</w:t>
      </w:r>
      <w:proofErr w:type="spellEnd"/>
      <w:r w:rsidRPr="00C33BE0">
        <w:rPr>
          <w:rFonts w:asciiTheme="majorBidi" w:hAnsiTheme="majorBidi" w:cstheme="majorBidi"/>
          <w:sz w:val="24"/>
          <w:rtl/>
        </w:rPr>
        <w:t xml:space="preserve"> לפחד של אשתו מזיהום לאסור על ילדיהם להביא חברים לבית. </w:t>
      </w:r>
      <w:proofErr w:type="spellStart"/>
      <w:r w:rsidRPr="00C33BE0">
        <w:rPr>
          <w:rFonts w:asciiTheme="majorBidi" w:hAnsiTheme="majorBidi" w:cstheme="majorBidi"/>
          <w:sz w:val="24"/>
          <w:rtl/>
        </w:rPr>
        <w:t>נסיון</w:t>
      </w:r>
      <w:proofErr w:type="spellEnd"/>
      <w:r w:rsidRPr="00C33BE0">
        <w:rPr>
          <w:rFonts w:asciiTheme="majorBidi" w:hAnsiTheme="majorBidi" w:cstheme="majorBidi"/>
          <w:sz w:val="24"/>
          <w:rtl/>
        </w:rPr>
        <w:t xml:space="preserve"> התחלתי להימנע מקונפליקט ע"י כניעה רק גודל; בכל אופן, אובססיות </w:t>
      </w:r>
      <w:proofErr w:type="spellStart"/>
      <w:r w:rsidRPr="00C33BE0">
        <w:rPr>
          <w:rFonts w:asciiTheme="majorBidi" w:hAnsiTheme="majorBidi" w:cstheme="majorBidi"/>
          <w:sz w:val="24"/>
          <w:rtl/>
        </w:rPr>
        <w:t>וקומפולסיות</w:t>
      </w:r>
      <w:proofErr w:type="spellEnd"/>
      <w:r w:rsidRPr="00C33BE0">
        <w:rPr>
          <w:rFonts w:asciiTheme="majorBidi" w:hAnsiTheme="majorBidi" w:cstheme="majorBidi"/>
          <w:sz w:val="24"/>
          <w:rtl/>
        </w:rPr>
        <w:t xml:space="preserve"> צריכות להיעצר. זה חשוב שילדים יכניסו חברים לביתם או שבני משפחה ישתמשו בכל כיור, ישבו על כל </w:t>
      </w:r>
      <w:proofErr w:type="spellStart"/>
      <w:r w:rsidRPr="00C33BE0">
        <w:rPr>
          <w:rFonts w:asciiTheme="majorBidi" w:hAnsiTheme="majorBidi" w:cstheme="majorBidi"/>
          <w:sz w:val="24"/>
          <w:rtl/>
        </w:rPr>
        <w:t>כסא</w:t>
      </w:r>
      <w:proofErr w:type="spellEnd"/>
      <w:r w:rsidRPr="00C33BE0">
        <w:rPr>
          <w:rFonts w:asciiTheme="majorBidi" w:hAnsiTheme="majorBidi" w:cstheme="majorBidi"/>
          <w:sz w:val="24"/>
          <w:rtl/>
        </w:rPr>
        <w:t xml:space="preserve">, </w:t>
      </w:r>
      <w:proofErr w:type="spellStart"/>
      <w:r w:rsidRPr="00C33BE0">
        <w:rPr>
          <w:rFonts w:asciiTheme="majorBidi" w:hAnsiTheme="majorBidi" w:cstheme="majorBidi"/>
          <w:sz w:val="24"/>
          <w:rtl/>
        </w:rPr>
        <w:t>וכו</w:t>
      </w:r>
      <w:proofErr w:type="spellEnd"/>
      <w:r w:rsidRPr="00C33BE0">
        <w:rPr>
          <w:rFonts w:asciiTheme="majorBidi" w:hAnsiTheme="majorBidi" w:cstheme="majorBidi"/>
          <w:sz w:val="24"/>
          <w:rtl/>
        </w:rPr>
        <w:t xml:space="preserve">'. באמצעות משא ומתן וקביעת גבולות, חיי משפחה ורוטינות יכולות להישמר. </w:t>
      </w:r>
      <w:proofErr w:type="spellStart"/>
      <w:r w:rsidRPr="00C33BE0">
        <w:rPr>
          <w:rFonts w:asciiTheme="majorBidi" w:hAnsiTheme="majorBidi" w:cstheme="majorBidi"/>
          <w:sz w:val="24"/>
          <w:rtl/>
        </w:rPr>
        <w:t>זיכרו</w:t>
      </w:r>
      <w:proofErr w:type="spellEnd"/>
      <w:r w:rsidRPr="00C33BE0">
        <w:rPr>
          <w:rFonts w:asciiTheme="majorBidi" w:hAnsiTheme="majorBidi" w:cstheme="majorBidi"/>
          <w:sz w:val="24"/>
          <w:rtl/>
        </w:rPr>
        <w:t>, זה אינטרס לטובתו של האינדיבידואל לשאת את החשיפה לפחדים ולהיזכר בצרכים של אחרים. כאשר הם מצליחים לרכוש מחדש את התפקוד, השאיפה שלהם להצליח לעשות יותר- עולה.</w:t>
      </w:r>
    </w:p>
    <w:p w:rsidR="00C33BE0" w:rsidRDefault="00C33BE0" w:rsidP="00C2495D">
      <w:pPr>
        <w:spacing w:line="360" w:lineRule="auto"/>
        <w:jc w:val="both"/>
        <w:rPr>
          <w:rFonts w:asciiTheme="majorBidi" w:hAnsiTheme="majorBidi" w:cstheme="majorBidi" w:hint="cs"/>
          <w:sz w:val="24"/>
          <w:rtl/>
        </w:rPr>
      </w:pPr>
    </w:p>
    <w:p w:rsidR="00B20499" w:rsidRDefault="00B20499" w:rsidP="00C2495D">
      <w:pPr>
        <w:spacing w:line="360" w:lineRule="auto"/>
        <w:jc w:val="both"/>
        <w:rPr>
          <w:rFonts w:asciiTheme="majorBidi" w:hAnsiTheme="majorBidi" w:cstheme="majorBidi" w:hint="cs"/>
          <w:sz w:val="24"/>
          <w:rtl/>
        </w:rPr>
      </w:pPr>
    </w:p>
    <w:p w:rsidR="00B20499" w:rsidRPr="00C33BE0" w:rsidRDefault="00B20499" w:rsidP="00C2495D">
      <w:pPr>
        <w:spacing w:line="360" w:lineRule="auto"/>
        <w:jc w:val="both"/>
        <w:rPr>
          <w:rFonts w:asciiTheme="majorBidi" w:hAnsiTheme="majorBidi" w:cstheme="majorBidi"/>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lastRenderedPageBreak/>
        <w:t xml:space="preserve">היו מודעים להתנהגויות מאפשרות של בני משפחה </w:t>
      </w:r>
    </w:p>
    <w:p w:rsidR="00B72DC6" w:rsidRDefault="00B72DC6" w:rsidP="00C2495D">
      <w:pPr>
        <w:spacing w:line="360" w:lineRule="auto"/>
        <w:jc w:val="both"/>
        <w:rPr>
          <w:rFonts w:asciiTheme="majorBidi" w:hAnsiTheme="majorBidi" w:cstheme="majorBidi" w:hint="cs"/>
          <w:sz w:val="24"/>
          <w:rtl/>
        </w:rPr>
      </w:pPr>
      <w:r w:rsidRPr="00C33BE0">
        <w:rPr>
          <w:rFonts w:asciiTheme="majorBidi" w:hAnsiTheme="majorBidi" w:cstheme="majorBidi"/>
          <w:sz w:val="24"/>
          <w:rtl/>
        </w:rPr>
        <w:t xml:space="preserve">ראשית, חייב להיות הסכם בין כל הצדדים שזה לטובת האינטרס של בני המשפחה לא להשתתף בריטואלים. בכל אופן, במאמץ הזה לעזור למי שאתה אוהבים להפחית התנהגות קומפולסיבית, אתם בקלות יכולים להיתפש כאכזריים או להידחות, אפילו שאתם מנסים לעזור. זה יכול להיראות ברור שבני משפחה ואינדיבידואלים עם </w:t>
      </w:r>
      <w:r w:rsidRPr="00C33BE0">
        <w:rPr>
          <w:rFonts w:asciiTheme="majorBidi" w:hAnsiTheme="majorBidi" w:cstheme="majorBidi"/>
          <w:sz w:val="24"/>
        </w:rPr>
        <w:t>OCD</w:t>
      </w:r>
      <w:r w:rsidRPr="00C33BE0">
        <w:rPr>
          <w:rFonts w:asciiTheme="majorBidi" w:hAnsiTheme="majorBidi" w:cstheme="majorBidi"/>
          <w:sz w:val="24"/>
          <w:rtl/>
        </w:rPr>
        <w:t xml:space="preserve"> עובדים לקראת המטרה המשותפת של הפחתת סימפטומים, אך הדרכים שבהם אנשים עושים את זה מגוונות. השתתפות בקבוצת תמיכה למשפחות עם </w:t>
      </w:r>
      <w:r w:rsidRPr="00C33BE0">
        <w:rPr>
          <w:rFonts w:asciiTheme="majorBidi" w:hAnsiTheme="majorBidi" w:cstheme="majorBidi"/>
          <w:sz w:val="24"/>
        </w:rPr>
        <w:t>OCD</w:t>
      </w:r>
      <w:r w:rsidRPr="00C33BE0">
        <w:rPr>
          <w:rFonts w:asciiTheme="majorBidi" w:hAnsiTheme="majorBidi" w:cstheme="majorBidi"/>
          <w:sz w:val="24"/>
          <w:rtl/>
        </w:rPr>
        <w:t xml:space="preserve"> או מפגש עם תרפיסט שמתמחה ב </w:t>
      </w:r>
      <w:r w:rsidRPr="00C33BE0">
        <w:rPr>
          <w:rFonts w:asciiTheme="majorBidi" w:hAnsiTheme="majorBidi" w:cstheme="majorBidi"/>
          <w:sz w:val="24"/>
        </w:rPr>
        <w:t>OCD</w:t>
      </w:r>
      <w:r w:rsidRPr="00C33BE0">
        <w:rPr>
          <w:rFonts w:asciiTheme="majorBidi" w:hAnsiTheme="majorBidi" w:cstheme="majorBidi"/>
          <w:sz w:val="24"/>
          <w:rtl/>
        </w:rPr>
        <w:t xml:space="preserve"> בד"כ מקדמת תקשורת משפחתית.</w:t>
      </w:r>
    </w:p>
    <w:p w:rsidR="00B20499" w:rsidRDefault="00B20499" w:rsidP="00C2495D">
      <w:pPr>
        <w:spacing w:line="360" w:lineRule="auto"/>
        <w:jc w:val="both"/>
        <w:rPr>
          <w:rFonts w:asciiTheme="majorBidi" w:hAnsiTheme="majorBidi" w:cstheme="majorBidi"/>
          <w:sz w:val="24"/>
          <w:rtl/>
        </w:rPr>
      </w:pPr>
    </w:p>
    <w:p w:rsidR="00B72DC6" w:rsidRPr="00B20499" w:rsidRDefault="00B72DC6" w:rsidP="00C2495D">
      <w:pPr>
        <w:pStyle w:val="aa"/>
        <w:numPr>
          <w:ilvl w:val="0"/>
          <w:numId w:val="27"/>
        </w:numPr>
        <w:spacing w:line="360" w:lineRule="auto"/>
        <w:jc w:val="both"/>
        <w:rPr>
          <w:rFonts w:asciiTheme="majorBidi" w:hAnsiTheme="majorBidi" w:cstheme="majorBidi"/>
          <w:b/>
          <w:bCs/>
          <w:sz w:val="26"/>
          <w:szCs w:val="26"/>
          <w:rtl/>
        </w:rPr>
      </w:pPr>
      <w:r w:rsidRPr="00B20499">
        <w:rPr>
          <w:rFonts w:asciiTheme="majorBidi" w:hAnsiTheme="majorBidi" w:cstheme="majorBidi"/>
          <w:b/>
          <w:bCs/>
          <w:sz w:val="26"/>
          <w:szCs w:val="26"/>
          <w:rtl/>
        </w:rPr>
        <w:t>קחו בחשבון שימוש בחוזה משפחתי</w:t>
      </w:r>
    </w:p>
    <w:p w:rsidR="00B72DC6" w:rsidRPr="00C33BE0" w:rsidRDefault="00B72DC6" w:rsidP="00C2495D">
      <w:pPr>
        <w:spacing w:line="360" w:lineRule="auto"/>
        <w:jc w:val="both"/>
        <w:rPr>
          <w:rFonts w:asciiTheme="majorBidi" w:hAnsiTheme="majorBidi" w:cstheme="majorBidi"/>
          <w:sz w:val="24"/>
          <w:rtl/>
        </w:rPr>
      </w:pPr>
      <w:r w:rsidRPr="00C33BE0">
        <w:rPr>
          <w:rFonts w:asciiTheme="majorBidi" w:hAnsiTheme="majorBidi" w:cstheme="majorBidi"/>
          <w:sz w:val="24"/>
          <w:rtl/>
        </w:rPr>
        <w:t xml:space="preserve">המטרה העיקרית של חוזה משפחתי היא לגרום לבני משפחה ואינדיבידואלים עם </w:t>
      </w:r>
      <w:r w:rsidRPr="00C33BE0">
        <w:rPr>
          <w:rFonts w:asciiTheme="majorBidi" w:hAnsiTheme="majorBidi" w:cstheme="majorBidi"/>
          <w:sz w:val="24"/>
        </w:rPr>
        <w:t>OCD</w:t>
      </w:r>
      <w:r w:rsidRPr="00C33BE0">
        <w:rPr>
          <w:rFonts w:asciiTheme="majorBidi" w:hAnsiTheme="majorBidi" w:cstheme="majorBidi"/>
          <w:sz w:val="24"/>
          <w:rtl/>
        </w:rPr>
        <w:t xml:space="preserve"> לעבוד ביחד כדי לפתח </w:t>
      </w:r>
      <w:proofErr w:type="spellStart"/>
      <w:r w:rsidRPr="00C33BE0">
        <w:rPr>
          <w:rFonts w:asciiTheme="majorBidi" w:hAnsiTheme="majorBidi" w:cstheme="majorBidi"/>
          <w:sz w:val="24"/>
          <w:rtl/>
        </w:rPr>
        <w:t>תוכניות</w:t>
      </w:r>
      <w:proofErr w:type="spellEnd"/>
      <w:r w:rsidRPr="00C33BE0">
        <w:rPr>
          <w:rFonts w:asciiTheme="majorBidi" w:hAnsiTheme="majorBidi" w:cstheme="majorBidi"/>
          <w:sz w:val="24"/>
          <w:rtl/>
        </w:rPr>
        <w:t xml:space="preserve"> ריאליות להתנהלות עם הסימפטומים ה</w:t>
      </w:r>
      <w:r w:rsidRPr="00C33BE0">
        <w:rPr>
          <w:rFonts w:asciiTheme="majorBidi" w:hAnsiTheme="majorBidi" w:cstheme="majorBidi"/>
          <w:sz w:val="24"/>
        </w:rPr>
        <w:t>OCD</w:t>
      </w:r>
      <w:r w:rsidRPr="00C33BE0">
        <w:rPr>
          <w:rFonts w:asciiTheme="majorBidi" w:hAnsiTheme="majorBidi" w:cstheme="majorBidi"/>
          <w:sz w:val="24"/>
          <w:rtl/>
        </w:rPr>
        <w:t>-</w:t>
      </w:r>
      <w:proofErr w:type="spellStart"/>
      <w:r w:rsidRPr="00C33BE0">
        <w:rPr>
          <w:rFonts w:asciiTheme="majorBidi" w:hAnsiTheme="majorBidi" w:cstheme="majorBidi"/>
          <w:sz w:val="24"/>
          <w:rtl/>
        </w:rPr>
        <w:t>יים</w:t>
      </w:r>
      <w:proofErr w:type="spellEnd"/>
      <w:r w:rsidRPr="00C33BE0">
        <w:rPr>
          <w:rFonts w:asciiTheme="majorBidi" w:hAnsiTheme="majorBidi" w:cstheme="majorBidi"/>
          <w:sz w:val="24"/>
          <w:rtl/>
        </w:rPr>
        <w:t xml:space="preserve"> במושגים התנהגותיים.</w:t>
      </w:r>
      <w:r w:rsidR="00B20499">
        <w:rPr>
          <w:rFonts w:asciiTheme="majorBidi" w:hAnsiTheme="majorBidi" w:cstheme="majorBidi" w:hint="cs"/>
          <w:sz w:val="24"/>
          <w:rtl/>
        </w:rPr>
        <w:t xml:space="preserve"> </w:t>
      </w:r>
      <w:r w:rsidRPr="00C33BE0">
        <w:rPr>
          <w:rFonts w:asciiTheme="majorBidi" w:hAnsiTheme="majorBidi" w:cstheme="majorBidi"/>
          <w:sz w:val="24"/>
          <w:rtl/>
        </w:rPr>
        <w:t xml:space="preserve">יצירת מטרות כקבוצה מפחיתה קונפליקט, שומרת על הבית ומספקת פלטפורמה למשפחות להתחיל "לקחת חזרה" את הבית בסיטואציות שבהם מרבית הרוטינות והפעילויות היו מוכתבות ע"י </w:t>
      </w:r>
      <w:r w:rsidRPr="00C33BE0">
        <w:rPr>
          <w:rFonts w:asciiTheme="majorBidi" w:hAnsiTheme="majorBidi" w:cstheme="majorBidi"/>
          <w:sz w:val="24"/>
        </w:rPr>
        <w:t>OCD</w:t>
      </w:r>
      <w:r w:rsidRPr="00C33BE0">
        <w:rPr>
          <w:rFonts w:asciiTheme="majorBidi" w:hAnsiTheme="majorBidi" w:cstheme="majorBidi"/>
          <w:sz w:val="24"/>
          <w:rtl/>
        </w:rPr>
        <w:t xml:space="preserve"> של האינדיבידואל. ע"י שיפור תקשורת ופיתוח הבנה של הפרספקטיבה של האחר, זה קל יותר לאינדיבידואל להיעזר ע"י בני המשפחה להפחית סימפטומים במקום לאפשר אותם. זה חיוני שכל המטרות יוגדרו בבהירות, יובנו, ויוסכמו על ידי כל בני המשפחה המעורבים בביצוע המשימות בחוזה. משפחות שמחליטות לכפות כללים מבלי לדון בהם עם האדם עם ה </w:t>
      </w:r>
      <w:r w:rsidRPr="00C33BE0">
        <w:rPr>
          <w:rFonts w:asciiTheme="majorBidi" w:hAnsiTheme="majorBidi" w:cstheme="majorBidi"/>
          <w:sz w:val="24"/>
        </w:rPr>
        <w:t>OCD</w:t>
      </w:r>
      <w:r w:rsidRPr="00C33BE0">
        <w:rPr>
          <w:rFonts w:asciiTheme="majorBidi" w:hAnsiTheme="majorBidi" w:cstheme="majorBidi"/>
          <w:sz w:val="24"/>
          <w:rtl/>
        </w:rPr>
        <w:t xml:space="preserve"> מוצאות שהתוכניות שלהם נוטות להתפוצץ. חלק מהמשפחות מסוגלות לפתח חוזה בעצמן, בעוד רובן צריכות הדרכה מקצועית והנחיות. חשוב שתבקשו עזרה מקצועית אם אתם חושבים שאתם יכולים להרוויח ממנה.</w:t>
      </w:r>
    </w:p>
    <w:p w:rsidR="00B72DC6" w:rsidRPr="00F903DB" w:rsidRDefault="00B72DC6" w:rsidP="00C2495D">
      <w:pPr>
        <w:jc w:val="both"/>
        <w:rPr>
          <w:rFonts w:asciiTheme="majorBidi" w:hAnsiTheme="majorBidi" w:cstheme="majorBidi"/>
          <w:sz w:val="24"/>
          <w:rtl/>
        </w:rPr>
      </w:pPr>
      <w:r w:rsidRPr="00F903DB">
        <w:rPr>
          <w:rFonts w:asciiTheme="majorBidi" w:hAnsiTheme="majorBidi" w:cstheme="majorBidi"/>
          <w:sz w:val="24"/>
        </w:rPr>
        <w:br/>
      </w:r>
      <w:r w:rsidRPr="00F903DB">
        <w:rPr>
          <w:rFonts w:asciiTheme="majorBidi" w:hAnsiTheme="majorBidi" w:cstheme="majorBidi"/>
          <w:sz w:val="24"/>
        </w:rPr>
        <w:br/>
      </w:r>
    </w:p>
    <w:p w:rsidR="00536EF7" w:rsidRPr="002171A4" w:rsidRDefault="00536EF7" w:rsidP="00C2495D">
      <w:pPr>
        <w:spacing w:line="360" w:lineRule="auto"/>
        <w:jc w:val="both"/>
        <w:rPr>
          <w:sz w:val="24"/>
          <w:rtl/>
        </w:rPr>
      </w:pPr>
    </w:p>
    <w:sectPr w:rsidR="00536EF7" w:rsidRPr="002171A4" w:rsidSect="00536EF7">
      <w:headerReference w:type="default" r:id="rId9"/>
      <w:footerReference w:type="even" r:id="rId10"/>
      <w:footerReference w:type="default" r:id="rId11"/>
      <w:pgSz w:w="11906" w:h="16838" w:code="9"/>
      <w:pgMar w:top="1440" w:right="1800" w:bottom="1440" w:left="1800" w:header="567" w:footer="274" w:gutter="0"/>
      <w:cols w:space="720"/>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DE" w:rsidRDefault="009241DE">
      <w:r>
        <w:separator/>
      </w:r>
    </w:p>
  </w:endnote>
  <w:endnote w:type="continuationSeparator" w:id="0">
    <w:p w:rsidR="009241DE" w:rsidRDefault="00924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Guttman Adii-Light">
    <w:panose1 w:val="02010401010101010101"/>
    <w:charset w:val="B1"/>
    <w:family w:val="auto"/>
    <w:pitch w:val="variable"/>
    <w:sig w:usb0="00000801" w:usb1="4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D4" w:rsidRDefault="004C73A8">
    <w:pPr>
      <w:pStyle w:val="a4"/>
      <w:framePr w:wrap="around" w:vAnchor="text" w:hAnchor="margin" w:y="1"/>
      <w:rPr>
        <w:rStyle w:val="a6"/>
        <w:sz w:val="21"/>
        <w:szCs w:val="23"/>
        <w:rtl/>
      </w:rPr>
    </w:pPr>
    <w:r>
      <w:rPr>
        <w:rStyle w:val="a6"/>
        <w:sz w:val="21"/>
        <w:szCs w:val="23"/>
        <w:rtl/>
      </w:rPr>
      <w:fldChar w:fldCharType="begin"/>
    </w:r>
    <w:r w:rsidR="005A7BD4">
      <w:rPr>
        <w:rStyle w:val="a6"/>
        <w:sz w:val="21"/>
        <w:szCs w:val="23"/>
      </w:rPr>
      <w:instrText xml:space="preserve">PAGE  </w:instrText>
    </w:r>
    <w:r>
      <w:rPr>
        <w:rStyle w:val="a6"/>
        <w:sz w:val="21"/>
        <w:szCs w:val="23"/>
        <w:rtl/>
      </w:rPr>
      <w:fldChar w:fldCharType="end"/>
    </w:r>
  </w:p>
  <w:p w:rsidR="005A7BD4" w:rsidRDefault="005A7BD4">
    <w:pPr>
      <w:pStyle w:val="a4"/>
      <w:ind w:right="360"/>
      <w:rPr>
        <w:sz w:val="21"/>
        <w:szCs w:val="23"/>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97299886"/>
      <w:docPartObj>
        <w:docPartGallery w:val="Page Numbers (Bottom of Page)"/>
        <w:docPartUnique/>
      </w:docPartObj>
    </w:sdtPr>
    <w:sdtEndPr>
      <w:rPr>
        <w:cs/>
      </w:rPr>
    </w:sdtEndPr>
    <w:sdtContent>
      <w:p w:rsidR="00C33BE0" w:rsidRDefault="00C33BE0">
        <w:pPr>
          <w:pStyle w:val="a4"/>
          <w:rPr>
            <w:rtl/>
            <w:cs/>
          </w:rPr>
        </w:pPr>
        <w:r>
          <w:fldChar w:fldCharType="begin"/>
        </w:r>
        <w:r>
          <w:rPr>
            <w:rtl/>
            <w:cs/>
          </w:rPr>
          <w:instrText xml:space="preserve">PAGE   </w:instrText>
        </w:r>
        <w:r>
          <w:rPr>
            <w:cs/>
          </w:rPr>
          <w:instrText>\</w:instrText>
        </w:r>
        <w:r>
          <w:rPr>
            <w:rtl/>
            <w:cs/>
          </w:rPr>
          <w:instrText xml:space="preserve">* </w:instrText>
        </w:r>
        <w:r>
          <w:rPr>
            <w:cs/>
          </w:rPr>
          <w:instrText>MERGEFORMAT</w:instrText>
        </w:r>
        <w:r>
          <w:fldChar w:fldCharType="separate"/>
        </w:r>
        <w:r w:rsidR="005A196E" w:rsidRPr="005A196E">
          <w:rPr>
            <w:noProof/>
            <w:rtl/>
            <w:lang w:val="he-IL"/>
          </w:rPr>
          <w:t>1</w:t>
        </w:r>
        <w:r>
          <w:fldChar w:fldCharType="end"/>
        </w:r>
      </w:p>
    </w:sdtContent>
  </w:sdt>
  <w:p w:rsidR="005A7BD4" w:rsidRDefault="005A7BD4">
    <w:pPr>
      <w:rPr>
        <w:sz w:val="21"/>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DE" w:rsidRDefault="009241DE">
      <w:r>
        <w:separator/>
      </w:r>
    </w:p>
  </w:footnote>
  <w:footnote w:type="continuationSeparator" w:id="0">
    <w:p w:rsidR="009241DE" w:rsidRDefault="00924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D4" w:rsidRPr="00536EF7" w:rsidRDefault="005A7BD4" w:rsidP="001E4A05">
    <w:pPr>
      <w:framePr w:w="4423" w:h="1445" w:hSpace="180" w:wrap="around" w:vAnchor="page" w:hAnchor="page" w:x="6622" w:y="545"/>
      <w:ind w:left="28" w:firstLine="142"/>
      <w:jc w:val="center"/>
      <w:rPr>
        <w:rFonts w:cs="Guttman Adii-Light"/>
        <w:b/>
        <w:bCs/>
        <w:sz w:val="24"/>
        <w:rtl/>
      </w:rPr>
    </w:pPr>
    <w:r w:rsidRPr="00536EF7">
      <w:rPr>
        <w:rFonts w:cs="Guttman Adii-Light"/>
        <w:b/>
        <w:bCs/>
        <w:sz w:val="24"/>
        <w:rtl/>
      </w:rPr>
      <w:t>ה</w:t>
    </w:r>
    <w:r w:rsidRPr="00536EF7">
      <w:rPr>
        <w:rFonts w:cs="Guttman Adii-Light" w:hint="cs"/>
        <w:b/>
        <w:bCs/>
        <w:sz w:val="24"/>
        <w:rtl/>
      </w:rPr>
      <w:t>מרכז לבריאות הנפש</w:t>
    </w:r>
  </w:p>
  <w:p w:rsidR="005A7BD4" w:rsidRPr="00536EF7" w:rsidRDefault="005A7BD4" w:rsidP="001E4A05">
    <w:pPr>
      <w:framePr w:w="4423" w:h="1445" w:hSpace="180" w:wrap="around" w:vAnchor="page" w:hAnchor="page" w:x="6622" w:y="545"/>
      <w:ind w:left="28" w:firstLine="142"/>
      <w:jc w:val="center"/>
      <w:rPr>
        <w:rFonts w:cs="Guttman Adii"/>
        <w:b/>
        <w:bCs/>
        <w:sz w:val="20"/>
        <w:szCs w:val="20"/>
        <w:rtl/>
      </w:rPr>
    </w:pPr>
    <w:r w:rsidRPr="00536EF7">
      <w:rPr>
        <w:rFonts w:cs="Guttman Adii" w:hint="cs"/>
        <w:b/>
        <w:bCs/>
        <w:sz w:val="20"/>
        <w:szCs w:val="20"/>
        <w:rtl/>
      </w:rPr>
      <w:t>משרד הבריאות</w:t>
    </w:r>
  </w:p>
  <w:p w:rsidR="005A7BD4" w:rsidRPr="00536EF7" w:rsidRDefault="005A7BD4" w:rsidP="001E4A05">
    <w:pPr>
      <w:framePr w:w="4423" w:h="1445" w:hSpace="180" w:wrap="around" w:vAnchor="page" w:hAnchor="page" w:x="6622" w:y="545"/>
      <w:ind w:left="28" w:firstLine="142"/>
      <w:jc w:val="center"/>
      <w:rPr>
        <w:rFonts w:cs="Guttman Adii"/>
        <w:b/>
        <w:bCs/>
        <w:sz w:val="16"/>
        <w:szCs w:val="16"/>
        <w:rtl/>
      </w:rPr>
    </w:pPr>
    <w:r w:rsidRPr="00536EF7">
      <w:rPr>
        <w:rFonts w:cs="Guttman Adii" w:hint="cs"/>
        <w:b/>
        <w:bCs/>
        <w:sz w:val="16"/>
        <w:szCs w:val="16"/>
        <w:rtl/>
      </w:rPr>
      <w:t>מסונף לבית הספר לרפואה</w:t>
    </w:r>
  </w:p>
  <w:p w:rsidR="005A7BD4" w:rsidRPr="00536EF7" w:rsidRDefault="005A7BD4" w:rsidP="001E4A05">
    <w:pPr>
      <w:framePr w:w="4423" w:h="1445" w:hSpace="180" w:wrap="around" w:vAnchor="page" w:hAnchor="page" w:x="6622" w:y="545"/>
      <w:ind w:left="28" w:firstLine="142"/>
      <w:jc w:val="center"/>
      <w:rPr>
        <w:rFonts w:ascii="Bookman Old Style" w:hAnsi="Bookman Old Style" w:cs="Guttman Adii"/>
        <w:sz w:val="16"/>
        <w:szCs w:val="16"/>
        <w:rtl/>
      </w:rPr>
    </w:pPr>
    <w:r w:rsidRPr="00536EF7">
      <w:rPr>
        <w:rFonts w:cs="Guttman Adii" w:hint="cs"/>
        <w:b/>
        <w:bCs/>
        <w:sz w:val="16"/>
        <w:szCs w:val="16"/>
        <w:rtl/>
      </w:rPr>
      <w:t>אוניברסיטת בן-גוריון בנגב</w:t>
    </w:r>
  </w:p>
  <w:p w:rsidR="005A7BD4" w:rsidRDefault="005A7BD4" w:rsidP="00536EF7">
    <w:pPr>
      <w:framePr w:w="9895" w:h="145" w:hSpace="180" w:wrap="around" w:vAnchor="page" w:hAnchor="page" w:x="862" w:y="1681"/>
      <w:pBdr>
        <w:top w:val="double" w:sz="6" w:space="1" w:color="auto"/>
      </w:pBdr>
      <w:rPr>
        <w:sz w:val="21"/>
        <w:szCs w:val="23"/>
        <w:rtl/>
      </w:rPr>
    </w:pPr>
    <w:r>
      <w:rPr>
        <w:sz w:val="21"/>
        <w:szCs w:val="23"/>
      </w:rPr>
      <w:t xml:space="preserve"> </w:t>
    </w:r>
  </w:p>
  <w:p w:rsidR="005A7BD4" w:rsidRDefault="00044E0A" w:rsidP="00176A59">
    <w:pPr>
      <w:jc w:val="right"/>
      <w:rPr>
        <w:sz w:val="21"/>
        <w:szCs w:val="23"/>
        <w:rtl/>
      </w:rPr>
    </w:pPr>
    <w:r>
      <w:rPr>
        <w:noProof/>
        <w:rtl/>
        <w:lang w:eastAsia="en-US"/>
      </w:rPr>
      <w:drawing>
        <wp:anchor distT="0" distB="0" distL="114300" distR="114300" simplePos="0" relativeHeight="251658752" behindDoc="1" locked="0" layoutInCell="1" allowOverlap="1" wp14:anchorId="7B451624" wp14:editId="246F4D2E">
          <wp:simplePos x="0" y="0"/>
          <wp:positionH relativeFrom="column">
            <wp:posOffset>2206625</wp:posOffset>
          </wp:positionH>
          <wp:positionV relativeFrom="paragraph">
            <wp:posOffset>-83820</wp:posOffset>
          </wp:positionV>
          <wp:extent cx="774700" cy="800100"/>
          <wp:effectExtent l="0" t="0" r="0" b="0"/>
          <wp:wrapTight wrapText="bothSides">
            <wp:wrapPolygon edited="0">
              <wp:start x="0" y="0"/>
              <wp:lineTo x="0" y="21086"/>
              <wp:lineTo x="21246" y="21086"/>
              <wp:lineTo x="21246" y="0"/>
              <wp:lineTo x="0" y="0"/>
            </wp:wrapPolygon>
          </wp:wrapTight>
          <wp:docPr id="1" name="תמונה 1" descr="סמל עג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עגול"/>
                  <pic:cNvPicPr>
                    <a:picLocks noChangeAspect="1" noChangeArrowheads="1"/>
                  </pic:cNvPicPr>
                </pic:nvPicPr>
                <pic:blipFill>
                  <a:blip r:embed="rId1"/>
                  <a:srcRect/>
                  <a:stretch>
                    <a:fillRect/>
                  </a:stretch>
                </pic:blipFill>
                <pic:spPr bwMode="auto">
                  <a:xfrm>
                    <a:off x="0" y="0"/>
                    <a:ext cx="774700" cy="800100"/>
                  </a:xfrm>
                  <a:prstGeom prst="rect">
                    <a:avLst/>
                  </a:prstGeom>
                  <a:noFill/>
                </pic:spPr>
              </pic:pic>
            </a:graphicData>
          </a:graphic>
        </wp:anchor>
      </w:drawing>
    </w:r>
    <w:r w:rsidR="00536EF7">
      <w:object w:dxaOrig="3555"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60.75pt" o:ole="" fillcolor="window">
          <v:imagedata r:id="rId2" o:title=""/>
        </v:shape>
        <o:OLEObject Type="Embed" ProgID="MSPhotoEd.3" ShapeID="_x0000_i1025" DrawAspect="Content" ObjectID="_1483960268" r:id="rId3"/>
      </w:object>
    </w:r>
  </w:p>
  <w:p w:rsidR="005A7BD4" w:rsidRDefault="005A7BD4">
    <w:pPr>
      <w:pStyle w:val="a3"/>
      <w:ind w:left="4153"/>
      <w:rPr>
        <w:sz w:val="21"/>
        <w:szCs w:val="23"/>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CED"/>
    <w:multiLevelType w:val="multilevel"/>
    <w:tmpl w:val="81BE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F573E"/>
    <w:multiLevelType w:val="hybridMultilevel"/>
    <w:tmpl w:val="4BE02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7330E"/>
    <w:multiLevelType w:val="singleLevel"/>
    <w:tmpl w:val="70BECA92"/>
    <w:lvl w:ilvl="0">
      <w:start w:val="1"/>
      <w:numFmt w:val="decimal"/>
      <w:lvlText w:val="%1."/>
      <w:lvlJc w:val="left"/>
      <w:pPr>
        <w:tabs>
          <w:tab w:val="num" w:pos="360"/>
        </w:tabs>
        <w:ind w:left="360" w:hanging="360"/>
      </w:pPr>
      <w:rPr>
        <w:rFonts w:hint="default"/>
        <w:sz w:val="24"/>
      </w:rPr>
    </w:lvl>
  </w:abstractNum>
  <w:abstractNum w:abstractNumId="3">
    <w:nsid w:val="10BF2AC7"/>
    <w:multiLevelType w:val="hybridMultilevel"/>
    <w:tmpl w:val="04185A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CC34AC"/>
    <w:multiLevelType w:val="hybridMultilevel"/>
    <w:tmpl w:val="B1605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7915D28"/>
    <w:multiLevelType w:val="singleLevel"/>
    <w:tmpl w:val="4504FE8C"/>
    <w:lvl w:ilvl="0">
      <w:start w:val="1"/>
      <w:numFmt w:val="upperRoman"/>
      <w:lvlText w:val="%1."/>
      <w:lvlJc w:val="left"/>
      <w:pPr>
        <w:tabs>
          <w:tab w:val="num" w:pos="360"/>
        </w:tabs>
        <w:ind w:left="360" w:hanging="360"/>
      </w:pPr>
      <w:rPr>
        <w:rFonts w:hint="default"/>
        <w:sz w:val="28"/>
      </w:rPr>
    </w:lvl>
  </w:abstractNum>
  <w:abstractNum w:abstractNumId="6">
    <w:nsid w:val="1A9E4946"/>
    <w:multiLevelType w:val="hybridMultilevel"/>
    <w:tmpl w:val="8C24D7CA"/>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2869FD"/>
    <w:multiLevelType w:val="hybridMultilevel"/>
    <w:tmpl w:val="9D3ED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3F6A77"/>
    <w:multiLevelType w:val="hybridMultilevel"/>
    <w:tmpl w:val="4CE444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6A36656"/>
    <w:multiLevelType w:val="hybridMultilevel"/>
    <w:tmpl w:val="F6280366"/>
    <w:lvl w:ilvl="0" w:tplc="04090001">
      <w:start w:val="1"/>
      <w:numFmt w:val="bullet"/>
      <w:lvlText w:val=""/>
      <w:lvlJc w:val="left"/>
      <w:pPr>
        <w:ind w:left="720" w:hanging="360"/>
      </w:pPr>
      <w:rPr>
        <w:rFonts w:ascii="Symbol" w:hAnsi="Symbol" w:hint="default"/>
      </w:rPr>
    </w:lvl>
    <w:lvl w:ilvl="1" w:tplc="D552617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534F43"/>
    <w:multiLevelType w:val="hybridMultilevel"/>
    <w:tmpl w:val="A55AF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872C8"/>
    <w:multiLevelType w:val="hybridMultilevel"/>
    <w:tmpl w:val="651E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D3620"/>
    <w:multiLevelType w:val="hybridMultilevel"/>
    <w:tmpl w:val="A802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897712"/>
    <w:multiLevelType w:val="hybridMultilevel"/>
    <w:tmpl w:val="9B16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10C80"/>
    <w:multiLevelType w:val="hybridMultilevel"/>
    <w:tmpl w:val="15EC539A"/>
    <w:lvl w:ilvl="0" w:tplc="2D8830D8">
      <w:start w:val="1"/>
      <w:numFmt w:val="decimal"/>
      <w:lvlText w:val="%1."/>
      <w:lvlJc w:val="left"/>
      <w:pPr>
        <w:tabs>
          <w:tab w:val="num" w:pos="26"/>
        </w:tabs>
        <w:ind w:left="26" w:hanging="360"/>
      </w:pPr>
      <w:rPr>
        <w:rFonts w:hint="default"/>
      </w:rPr>
    </w:lvl>
    <w:lvl w:ilvl="1" w:tplc="04090019" w:tentative="1">
      <w:start w:val="1"/>
      <w:numFmt w:val="lowerLetter"/>
      <w:lvlText w:val="%2."/>
      <w:lvlJc w:val="left"/>
      <w:pPr>
        <w:tabs>
          <w:tab w:val="num" w:pos="746"/>
        </w:tabs>
        <w:ind w:left="746" w:hanging="360"/>
      </w:pPr>
    </w:lvl>
    <w:lvl w:ilvl="2" w:tplc="0409001B" w:tentative="1">
      <w:start w:val="1"/>
      <w:numFmt w:val="lowerRoman"/>
      <w:lvlText w:val="%3."/>
      <w:lvlJc w:val="right"/>
      <w:pPr>
        <w:tabs>
          <w:tab w:val="num" w:pos="1466"/>
        </w:tabs>
        <w:ind w:left="1466" w:hanging="180"/>
      </w:pPr>
    </w:lvl>
    <w:lvl w:ilvl="3" w:tplc="0409000F" w:tentative="1">
      <w:start w:val="1"/>
      <w:numFmt w:val="decimal"/>
      <w:lvlText w:val="%4."/>
      <w:lvlJc w:val="left"/>
      <w:pPr>
        <w:tabs>
          <w:tab w:val="num" w:pos="2186"/>
        </w:tabs>
        <w:ind w:left="2186" w:hanging="360"/>
      </w:pPr>
    </w:lvl>
    <w:lvl w:ilvl="4" w:tplc="04090019" w:tentative="1">
      <w:start w:val="1"/>
      <w:numFmt w:val="lowerLetter"/>
      <w:lvlText w:val="%5."/>
      <w:lvlJc w:val="left"/>
      <w:pPr>
        <w:tabs>
          <w:tab w:val="num" w:pos="2906"/>
        </w:tabs>
        <w:ind w:left="2906" w:hanging="360"/>
      </w:pPr>
    </w:lvl>
    <w:lvl w:ilvl="5" w:tplc="0409001B" w:tentative="1">
      <w:start w:val="1"/>
      <w:numFmt w:val="lowerRoman"/>
      <w:lvlText w:val="%6."/>
      <w:lvlJc w:val="right"/>
      <w:pPr>
        <w:tabs>
          <w:tab w:val="num" w:pos="3626"/>
        </w:tabs>
        <w:ind w:left="3626" w:hanging="180"/>
      </w:pPr>
    </w:lvl>
    <w:lvl w:ilvl="6" w:tplc="0409000F" w:tentative="1">
      <w:start w:val="1"/>
      <w:numFmt w:val="decimal"/>
      <w:lvlText w:val="%7."/>
      <w:lvlJc w:val="left"/>
      <w:pPr>
        <w:tabs>
          <w:tab w:val="num" w:pos="4346"/>
        </w:tabs>
        <w:ind w:left="4346" w:hanging="360"/>
      </w:pPr>
    </w:lvl>
    <w:lvl w:ilvl="7" w:tplc="04090019" w:tentative="1">
      <w:start w:val="1"/>
      <w:numFmt w:val="lowerLetter"/>
      <w:lvlText w:val="%8."/>
      <w:lvlJc w:val="left"/>
      <w:pPr>
        <w:tabs>
          <w:tab w:val="num" w:pos="5066"/>
        </w:tabs>
        <w:ind w:left="5066" w:hanging="360"/>
      </w:pPr>
    </w:lvl>
    <w:lvl w:ilvl="8" w:tplc="0409001B" w:tentative="1">
      <w:start w:val="1"/>
      <w:numFmt w:val="lowerRoman"/>
      <w:lvlText w:val="%9."/>
      <w:lvlJc w:val="right"/>
      <w:pPr>
        <w:tabs>
          <w:tab w:val="num" w:pos="5786"/>
        </w:tabs>
        <w:ind w:left="5786" w:hanging="180"/>
      </w:pPr>
    </w:lvl>
  </w:abstractNum>
  <w:abstractNum w:abstractNumId="15">
    <w:nsid w:val="50F62C6E"/>
    <w:multiLevelType w:val="singleLevel"/>
    <w:tmpl w:val="53B82A2E"/>
    <w:lvl w:ilvl="0">
      <w:start w:val="1"/>
      <w:numFmt w:val="decimal"/>
      <w:lvlText w:val="%1."/>
      <w:lvlJc w:val="left"/>
      <w:pPr>
        <w:tabs>
          <w:tab w:val="num" w:pos="360"/>
        </w:tabs>
        <w:ind w:left="360" w:hanging="360"/>
      </w:pPr>
      <w:rPr>
        <w:rFonts w:hint="default"/>
        <w:sz w:val="24"/>
      </w:rPr>
    </w:lvl>
  </w:abstractNum>
  <w:abstractNum w:abstractNumId="16">
    <w:nsid w:val="55107EAA"/>
    <w:multiLevelType w:val="hybridMultilevel"/>
    <w:tmpl w:val="326A6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E40AA6"/>
    <w:multiLevelType w:val="hybridMultilevel"/>
    <w:tmpl w:val="1548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35147"/>
    <w:multiLevelType w:val="hybridMultilevel"/>
    <w:tmpl w:val="4D2852D6"/>
    <w:lvl w:ilvl="0" w:tplc="8158A28C">
      <w:start w:val="1"/>
      <w:numFmt w:val="decimal"/>
      <w:lvlText w:val="%1."/>
      <w:lvlJc w:val="left"/>
      <w:pPr>
        <w:tabs>
          <w:tab w:val="num" w:pos="26"/>
        </w:tabs>
        <w:ind w:left="26" w:hanging="360"/>
      </w:pPr>
      <w:rPr>
        <w:rFonts w:hint="default"/>
      </w:rPr>
    </w:lvl>
    <w:lvl w:ilvl="1" w:tplc="04090019" w:tentative="1">
      <w:start w:val="1"/>
      <w:numFmt w:val="lowerLetter"/>
      <w:lvlText w:val="%2."/>
      <w:lvlJc w:val="left"/>
      <w:pPr>
        <w:tabs>
          <w:tab w:val="num" w:pos="746"/>
        </w:tabs>
        <w:ind w:left="746" w:hanging="360"/>
      </w:pPr>
    </w:lvl>
    <w:lvl w:ilvl="2" w:tplc="0409001B" w:tentative="1">
      <w:start w:val="1"/>
      <w:numFmt w:val="lowerRoman"/>
      <w:lvlText w:val="%3."/>
      <w:lvlJc w:val="right"/>
      <w:pPr>
        <w:tabs>
          <w:tab w:val="num" w:pos="1466"/>
        </w:tabs>
        <w:ind w:left="1466" w:hanging="180"/>
      </w:pPr>
    </w:lvl>
    <w:lvl w:ilvl="3" w:tplc="0409000F" w:tentative="1">
      <w:start w:val="1"/>
      <w:numFmt w:val="decimal"/>
      <w:lvlText w:val="%4."/>
      <w:lvlJc w:val="left"/>
      <w:pPr>
        <w:tabs>
          <w:tab w:val="num" w:pos="2186"/>
        </w:tabs>
        <w:ind w:left="2186" w:hanging="360"/>
      </w:pPr>
    </w:lvl>
    <w:lvl w:ilvl="4" w:tplc="04090019" w:tentative="1">
      <w:start w:val="1"/>
      <w:numFmt w:val="lowerLetter"/>
      <w:lvlText w:val="%5."/>
      <w:lvlJc w:val="left"/>
      <w:pPr>
        <w:tabs>
          <w:tab w:val="num" w:pos="2906"/>
        </w:tabs>
        <w:ind w:left="2906" w:hanging="360"/>
      </w:pPr>
    </w:lvl>
    <w:lvl w:ilvl="5" w:tplc="0409001B" w:tentative="1">
      <w:start w:val="1"/>
      <w:numFmt w:val="lowerRoman"/>
      <w:lvlText w:val="%6."/>
      <w:lvlJc w:val="right"/>
      <w:pPr>
        <w:tabs>
          <w:tab w:val="num" w:pos="3626"/>
        </w:tabs>
        <w:ind w:left="3626" w:hanging="180"/>
      </w:pPr>
    </w:lvl>
    <w:lvl w:ilvl="6" w:tplc="0409000F" w:tentative="1">
      <w:start w:val="1"/>
      <w:numFmt w:val="decimal"/>
      <w:lvlText w:val="%7."/>
      <w:lvlJc w:val="left"/>
      <w:pPr>
        <w:tabs>
          <w:tab w:val="num" w:pos="4346"/>
        </w:tabs>
        <w:ind w:left="4346" w:hanging="360"/>
      </w:pPr>
    </w:lvl>
    <w:lvl w:ilvl="7" w:tplc="04090019" w:tentative="1">
      <w:start w:val="1"/>
      <w:numFmt w:val="lowerLetter"/>
      <w:lvlText w:val="%8."/>
      <w:lvlJc w:val="left"/>
      <w:pPr>
        <w:tabs>
          <w:tab w:val="num" w:pos="5066"/>
        </w:tabs>
        <w:ind w:left="5066" w:hanging="360"/>
      </w:pPr>
    </w:lvl>
    <w:lvl w:ilvl="8" w:tplc="0409001B" w:tentative="1">
      <w:start w:val="1"/>
      <w:numFmt w:val="lowerRoman"/>
      <w:lvlText w:val="%9."/>
      <w:lvlJc w:val="right"/>
      <w:pPr>
        <w:tabs>
          <w:tab w:val="num" w:pos="5786"/>
        </w:tabs>
        <w:ind w:left="5786" w:hanging="180"/>
      </w:pPr>
    </w:lvl>
  </w:abstractNum>
  <w:abstractNum w:abstractNumId="19">
    <w:nsid w:val="59C066E7"/>
    <w:multiLevelType w:val="hybridMultilevel"/>
    <w:tmpl w:val="E3E0B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561428"/>
    <w:multiLevelType w:val="hybridMultilevel"/>
    <w:tmpl w:val="6E86A7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AD1979"/>
    <w:multiLevelType w:val="hybridMultilevel"/>
    <w:tmpl w:val="CC8E0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117019B"/>
    <w:multiLevelType w:val="hybridMultilevel"/>
    <w:tmpl w:val="DF6855B6"/>
    <w:lvl w:ilvl="0" w:tplc="7F58CBAC">
      <w:start w:val="1"/>
      <w:numFmt w:val="bullet"/>
      <w:lvlText w:val=""/>
      <w:lvlJc w:val="left"/>
      <w:pPr>
        <w:ind w:left="810" w:hanging="360"/>
      </w:pPr>
      <w:rPr>
        <w:rFonts w:ascii="Symbol" w:hAnsi="Symbol" w:hint="default"/>
        <w:color w:val="00206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13573A7"/>
    <w:multiLevelType w:val="hybridMultilevel"/>
    <w:tmpl w:val="33D85F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302514A"/>
    <w:multiLevelType w:val="hybridMultilevel"/>
    <w:tmpl w:val="733067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55C1A3D"/>
    <w:multiLevelType w:val="hybridMultilevel"/>
    <w:tmpl w:val="BCFC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FB2B91"/>
    <w:multiLevelType w:val="hybridMultilevel"/>
    <w:tmpl w:val="13A28FB6"/>
    <w:lvl w:ilvl="0" w:tplc="DA8E3D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CC846B6"/>
    <w:multiLevelType w:val="singleLevel"/>
    <w:tmpl w:val="D65C2A10"/>
    <w:lvl w:ilvl="0">
      <w:start w:val="1"/>
      <w:numFmt w:val="decimal"/>
      <w:lvlText w:val="%1."/>
      <w:lvlJc w:val="left"/>
      <w:pPr>
        <w:tabs>
          <w:tab w:val="num" w:pos="360"/>
        </w:tabs>
        <w:ind w:left="360" w:hanging="360"/>
      </w:pPr>
      <w:rPr>
        <w:rFonts w:hint="default"/>
        <w:sz w:val="28"/>
      </w:rPr>
    </w:lvl>
  </w:abstractNum>
  <w:num w:numId="1">
    <w:abstractNumId w:val="15"/>
  </w:num>
  <w:num w:numId="2">
    <w:abstractNumId w:val="27"/>
  </w:num>
  <w:num w:numId="3">
    <w:abstractNumId w:val="5"/>
  </w:num>
  <w:num w:numId="4">
    <w:abstractNumId w:val="2"/>
  </w:num>
  <w:num w:numId="5">
    <w:abstractNumId w:val="19"/>
  </w:num>
  <w:num w:numId="6">
    <w:abstractNumId w:val="7"/>
  </w:num>
  <w:num w:numId="7">
    <w:abstractNumId w:val="20"/>
  </w:num>
  <w:num w:numId="8">
    <w:abstractNumId w:val="8"/>
  </w:num>
  <w:num w:numId="9">
    <w:abstractNumId w:val="23"/>
  </w:num>
  <w:num w:numId="10">
    <w:abstractNumId w:val="14"/>
  </w:num>
  <w:num w:numId="11">
    <w:abstractNumId w:val="18"/>
  </w:num>
  <w:num w:numId="12">
    <w:abstractNumId w:val="24"/>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7"/>
  </w:num>
  <w:num w:numId="18">
    <w:abstractNumId w:val="21"/>
  </w:num>
  <w:num w:numId="19">
    <w:abstractNumId w:val="4"/>
  </w:num>
  <w:num w:numId="20">
    <w:abstractNumId w:val="26"/>
  </w:num>
  <w:num w:numId="21">
    <w:abstractNumId w:val="0"/>
  </w:num>
  <w:num w:numId="22">
    <w:abstractNumId w:val="25"/>
  </w:num>
  <w:num w:numId="23">
    <w:abstractNumId w:val="11"/>
  </w:num>
  <w:num w:numId="24">
    <w:abstractNumId w:val="9"/>
  </w:num>
  <w:num w:numId="25">
    <w:abstractNumId w:val="12"/>
  </w:num>
  <w:num w:numId="26">
    <w:abstractNumId w:val="13"/>
  </w:num>
  <w:num w:numId="27">
    <w:abstractNumId w:val="10"/>
  </w:num>
  <w:num w:numId="28">
    <w:abstractNumId w:val="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709"/>
    <w:rsid w:val="000139C7"/>
    <w:rsid w:val="0001792B"/>
    <w:rsid w:val="000255F9"/>
    <w:rsid w:val="00032CAE"/>
    <w:rsid w:val="00041403"/>
    <w:rsid w:val="00044E0A"/>
    <w:rsid w:val="00047B97"/>
    <w:rsid w:val="00065DAA"/>
    <w:rsid w:val="0006690D"/>
    <w:rsid w:val="000727C4"/>
    <w:rsid w:val="00074980"/>
    <w:rsid w:val="00074DFA"/>
    <w:rsid w:val="000842D6"/>
    <w:rsid w:val="000878EB"/>
    <w:rsid w:val="00097C18"/>
    <w:rsid w:val="000C543A"/>
    <w:rsid w:val="000E5387"/>
    <w:rsid w:val="000E6A4C"/>
    <w:rsid w:val="000E7301"/>
    <w:rsid w:val="00102ED1"/>
    <w:rsid w:val="00137CC7"/>
    <w:rsid w:val="001405C4"/>
    <w:rsid w:val="00143AE8"/>
    <w:rsid w:val="00151D57"/>
    <w:rsid w:val="00152BF8"/>
    <w:rsid w:val="0017205E"/>
    <w:rsid w:val="00176A59"/>
    <w:rsid w:val="001A569A"/>
    <w:rsid w:val="001C3195"/>
    <w:rsid w:val="001C60CA"/>
    <w:rsid w:val="001D0BFE"/>
    <w:rsid w:val="001E4A05"/>
    <w:rsid w:val="0020394D"/>
    <w:rsid w:val="002171A4"/>
    <w:rsid w:val="002527F2"/>
    <w:rsid w:val="00280338"/>
    <w:rsid w:val="002A1DCF"/>
    <w:rsid w:val="002A2B2B"/>
    <w:rsid w:val="002A6F38"/>
    <w:rsid w:val="002C1B1C"/>
    <w:rsid w:val="002C1BE9"/>
    <w:rsid w:val="00316229"/>
    <w:rsid w:val="0031630C"/>
    <w:rsid w:val="00316D7F"/>
    <w:rsid w:val="00343F78"/>
    <w:rsid w:val="003567E4"/>
    <w:rsid w:val="00394C17"/>
    <w:rsid w:val="003A54BA"/>
    <w:rsid w:val="003D086F"/>
    <w:rsid w:val="003D4F74"/>
    <w:rsid w:val="003E4330"/>
    <w:rsid w:val="00401FA6"/>
    <w:rsid w:val="0040673D"/>
    <w:rsid w:val="00411821"/>
    <w:rsid w:val="00425464"/>
    <w:rsid w:val="00432691"/>
    <w:rsid w:val="00457DF8"/>
    <w:rsid w:val="0047103B"/>
    <w:rsid w:val="00476116"/>
    <w:rsid w:val="00492B7E"/>
    <w:rsid w:val="004B5D4C"/>
    <w:rsid w:val="004C73A8"/>
    <w:rsid w:val="004D0868"/>
    <w:rsid w:val="004E1635"/>
    <w:rsid w:val="00525E7F"/>
    <w:rsid w:val="00536EF7"/>
    <w:rsid w:val="00565F69"/>
    <w:rsid w:val="005676B6"/>
    <w:rsid w:val="00570A7F"/>
    <w:rsid w:val="005834F3"/>
    <w:rsid w:val="0058485E"/>
    <w:rsid w:val="005A196E"/>
    <w:rsid w:val="005A7BD4"/>
    <w:rsid w:val="005B28A1"/>
    <w:rsid w:val="005C4871"/>
    <w:rsid w:val="005E01ED"/>
    <w:rsid w:val="00604C50"/>
    <w:rsid w:val="006275B1"/>
    <w:rsid w:val="0064140C"/>
    <w:rsid w:val="00654851"/>
    <w:rsid w:val="00674A5B"/>
    <w:rsid w:val="00686D22"/>
    <w:rsid w:val="006912C1"/>
    <w:rsid w:val="00693CCE"/>
    <w:rsid w:val="006B2903"/>
    <w:rsid w:val="006B308F"/>
    <w:rsid w:val="006C2A22"/>
    <w:rsid w:val="006C6A2D"/>
    <w:rsid w:val="006C7C50"/>
    <w:rsid w:val="006E6750"/>
    <w:rsid w:val="00712561"/>
    <w:rsid w:val="007205E6"/>
    <w:rsid w:val="00737642"/>
    <w:rsid w:val="00740F38"/>
    <w:rsid w:val="007548D0"/>
    <w:rsid w:val="007572F7"/>
    <w:rsid w:val="0079532E"/>
    <w:rsid w:val="007D32AA"/>
    <w:rsid w:val="007D6CF5"/>
    <w:rsid w:val="007D7E44"/>
    <w:rsid w:val="008230FE"/>
    <w:rsid w:val="00824757"/>
    <w:rsid w:val="00827B39"/>
    <w:rsid w:val="008333AF"/>
    <w:rsid w:val="00852A90"/>
    <w:rsid w:val="00853CE4"/>
    <w:rsid w:val="00873D85"/>
    <w:rsid w:val="0088279C"/>
    <w:rsid w:val="00884CC2"/>
    <w:rsid w:val="008A74D2"/>
    <w:rsid w:val="008D40B1"/>
    <w:rsid w:val="008E6F24"/>
    <w:rsid w:val="00900776"/>
    <w:rsid w:val="00913A8E"/>
    <w:rsid w:val="00920FAB"/>
    <w:rsid w:val="009241DE"/>
    <w:rsid w:val="00935730"/>
    <w:rsid w:val="00960832"/>
    <w:rsid w:val="0096263E"/>
    <w:rsid w:val="009706F2"/>
    <w:rsid w:val="00983C2A"/>
    <w:rsid w:val="00995689"/>
    <w:rsid w:val="00996577"/>
    <w:rsid w:val="009C12F8"/>
    <w:rsid w:val="009C4112"/>
    <w:rsid w:val="009D0342"/>
    <w:rsid w:val="009D24C1"/>
    <w:rsid w:val="00A403F4"/>
    <w:rsid w:val="00A4679E"/>
    <w:rsid w:val="00A517E6"/>
    <w:rsid w:val="00A642CD"/>
    <w:rsid w:val="00A65927"/>
    <w:rsid w:val="00A66EC7"/>
    <w:rsid w:val="00A67FAC"/>
    <w:rsid w:val="00A70709"/>
    <w:rsid w:val="00AA075B"/>
    <w:rsid w:val="00AB757F"/>
    <w:rsid w:val="00AC2F08"/>
    <w:rsid w:val="00AD3249"/>
    <w:rsid w:val="00AD516E"/>
    <w:rsid w:val="00AF0B6A"/>
    <w:rsid w:val="00B0030F"/>
    <w:rsid w:val="00B13F78"/>
    <w:rsid w:val="00B20499"/>
    <w:rsid w:val="00B22902"/>
    <w:rsid w:val="00B435C0"/>
    <w:rsid w:val="00B72DC6"/>
    <w:rsid w:val="00BC172E"/>
    <w:rsid w:val="00BE084B"/>
    <w:rsid w:val="00C02DB0"/>
    <w:rsid w:val="00C06342"/>
    <w:rsid w:val="00C237E6"/>
    <w:rsid w:val="00C2495D"/>
    <w:rsid w:val="00C33BE0"/>
    <w:rsid w:val="00C42753"/>
    <w:rsid w:val="00C52672"/>
    <w:rsid w:val="00C63367"/>
    <w:rsid w:val="00C719DF"/>
    <w:rsid w:val="00C71F74"/>
    <w:rsid w:val="00C91EE6"/>
    <w:rsid w:val="00CA350A"/>
    <w:rsid w:val="00CB116F"/>
    <w:rsid w:val="00CB24AA"/>
    <w:rsid w:val="00CC2664"/>
    <w:rsid w:val="00D01A90"/>
    <w:rsid w:val="00D111A0"/>
    <w:rsid w:val="00D15FBD"/>
    <w:rsid w:val="00D80D40"/>
    <w:rsid w:val="00D8348C"/>
    <w:rsid w:val="00D9641D"/>
    <w:rsid w:val="00DB0FDC"/>
    <w:rsid w:val="00DB716E"/>
    <w:rsid w:val="00DC0961"/>
    <w:rsid w:val="00DE774D"/>
    <w:rsid w:val="00DF3EE5"/>
    <w:rsid w:val="00E02F96"/>
    <w:rsid w:val="00E20C84"/>
    <w:rsid w:val="00E306DF"/>
    <w:rsid w:val="00E331FC"/>
    <w:rsid w:val="00E4300A"/>
    <w:rsid w:val="00E507C5"/>
    <w:rsid w:val="00E516AF"/>
    <w:rsid w:val="00E55F2C"/>
    <w:rsid w:val="00E56176"/>
    <w:rsid w:val="00E650B1"/>
    <w:rsid w:val="00E86A4E"/>
    <w:rsid w:val="00EA19E0"/>
    <w:rsid w:val="00EA5932"/>
    <w:rsid w:val="00EB4AC1"/>
    <w:rsid w:val="00EF33CD"/>
    <w:rsid w:val="00EF7BE7"/>
    <w:rsid w:val="00F25E45"/>
    <w:rsid w:val="00F3287D"/>
    <w:rsid w:val="00F41D80"/>
    <w:rsid w:val="00F50E49"/>
    <w:rsid w:val="00F82C17"/>
    <w:rsid w:val="00FA0A67"/>
    <w:rsid w:val="00FA6801"/>
    <w:rsid w:val="00FC6EFC"/>
    <w:rsid w:val="00FD235C"/>
    <w:rsid w:val="00FD5859"/>
    <w:rsid w:val="00FF503E"/>
    <w:rsid w:val="00FF6F34"/>
    <w:rsid w:val="00FF72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0CA"/>
    <w:pPr>
      <w:overflowPunct w:val="0"/>
      <w:autoSpaceDE w:val="0"/>
      <w:autoSpaceDN w:val="0"/>
      <w:bidi/>
      <w:adjustRightInd w:val="0"/>
      <w:textAlignment w:val="baseline"/>
    </w:pPr>
    <w:rPr>
      <w:rFonts w:cs="David"/>
      <w:sz w:val="22"/>
      <w:szCs w:val="24"/>
      <w:lang w:eastAsia="he-IL"/>
    </w:rPr>
  </w:style>
  <w:style w:type="paragraph" w:styleId="1">
    <w:name w:val="heading 1"/>
    <w:basedOn w:val="a"/>
    <w:next w:val="a"/>
    <w:qFormat/>
    <w:rsid w:val="00E20C84"/>
    <w:pPr>
      <w:keepNext/>
      <w:spacing w:before="240" w:after="60"/>
      <w:jc w:val="right"/>
      <w:outlineLvl w:val="0"/>
    </w:pPr>
    <w:rPr>
      <w:rFonts w:ascii="Arial" w:hAnsi="Arial" w:cs="Miriam"/>
      <w:b/>
      <w:bCs/>
      <w:kern w:val="28"/>
      <w:sz w:val="28"/>
      <w:szCs w:val="28"/>
    </w:rPr>
  </w:style>
  <w:style w:type="paragraph" w:styleId="2">
    <w:name w:val="heading 2"/>
    <w:basedOn w:val="a"/>
    <w:next w:val="a"/>
    <w:qFormat/>
    <w:rsid w:val="00E20C84"/>
    <w:pPr>
      <w:keepNext/>
      <w:spacing w:before="240" w:after="60"/>
      <w:jc w:val="right"/>
      <w:outlineLvl w:val="1"/>
    </w:pPr>
    <w:rPr>
      <w:rFonts w:ascii="Arial" w:hAnsi="Arial" w:cs="Miriam"/>
      <w:b/>
      <w:bCs/>
      <w:i/>
      <w:iCs/>
      <w:sz w:val="24"/>
    </w:rPr>
  </w:style>
  <w:style w:type="paragraph" w:styleId="3">
    <w:name w:val="heading 3"/>
    <w:basedOn w:val="a"/>
    <w:next w:val="a"/>
    <w:qFormat/>
    <w:rsid w:val="00E20C84"/>
    <w:pPr>
      <w:keepNext/>
      <w:jc w:val="both"/>
      <w:outlineLvl w:val="2"/>
    </w:pPr>
    <w:rPr>
      <w:b/>
      <w:bCs/>
      <w:szCs w:val="96"/>
      <w:lang w:eastAsia="en-US"/>
    </w:rPr>
  </w:style>
  <w:style w:type="paragraph" w:styleId="4">
    <w:name w:val="heading 4"/>
    <w:basedOn w:val="a"/>
    <w:next w:val="a"/>
    <w:qFormat/>
    <w:rsid w:val="00E20C84"/>
    <w:pPr>
      <w:keepNext/>
      <w:tabs>
        <w:tab w:val="left" w:pos="3226"/>
      </w:tabs>
      <w:jc w:val="both"/>
      <w:outlineLvl w:val="3"/>
    </w:pPr>
    <w:rPr>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20C84"/>
    <w:pPr>
      <w:tabs>
        <w:tab w:val="center" w:pos="4153"/>
        <w:tab w:val="right" w:pos="8306"/>
      </w:tabs>
      <w:jc w:val="right"/>
    </w:pPr>
  </w:style>
  <w:style w:type="paragraph" w:styleId="a4">
    <w:name w:val="footer"/>
    <w:basedOn w:val="a"/>
    <w:link w:val="a5"/>
    <w:uiPriority w:val="99"/>
    <w:rsid w:val="00E20C84"/>
    <w:pPr>
      <w:tabs>
        <w:tab w:val="center" w:pos="4153"/>
        <w:tab w:val="right" w:pos="8306"/>
      </w:tabs>
      <w:jc w:val="right"/>
    </w:pPr>
  </w:style>
  <w:style w:type="character" w:styleId="a6">
    <w:name w:val="page number"/>
    <w:basedOn w:val="a0"/>
    <w:rsid w:val="00E20C84"/>
  </w:style>
  <w:style w:type="paragraph" w:styleId="a7">
    <w:name w:val="Body Text"/>
    <w:basedOn w:val="a"/>
    <w:rsid w:val="00E20C84"/>
    <w:pPr>
      <w:jc w:val="both"/>
    </w:pPr>
    <w:rPr>
      <w:szCs w:val="28"/>
      <w:lang w:eastAsia="en-US"/>
    </w:rPr>
  </w:style>
  <w:style w:type="character" w:styleId="Hyperlink">
    <w:name w:val="Hyperlink"/>
    <w:basedOn w:val="a0"/>
    <w:uiPriority w:val="99"/>
    <w:rsid w:val="001C60CA"/>
    <w:rPr>
      <w:color w:val="0000FF"/>
      <w:u w:val="single"/>
    </w:rPr>
  </w:style>
  <w:style w:type="table" w:styleId="a8">
    <w:name w:val="Table Grid"/>
    <w:basedOn w:val="a1"/>
    <w:rsid w:val="00AA075B"/>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AD516E"/>
    <w:rPr>
      <w:rFonts w:ascii="Tahoma" w:hAnsi="Tahoma" w:cs="Tahoma"/>
      <w:sz w:val="16"/>
      <w:szCs w:val="16"/>
    </w:rPr>
  </w:style>
  <w:style w:type="table" w:styleId="20">
    <w:name w:val="Table Web 2"/>
    <w:basedOn w:val="a1"/>
    <w:rsid w:val="00432691"/>
    <w:pPr>
      <w:overflowPunct w:val="0"/>
      <w:autoSpaceDE w:val="0"/>
      <w:autoSpaceDN w:val="0"/>
      <w:bidi/>
      <w:adjustRightInd w:val="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a">
    <w:name w:val="List Paragraph"/>
    <w:basedOn w:val="a"/>
    <w:uiPriority w:val="34"/>
    <w:qFormat/>
    <w:rsid w:val="00D111A0"/>
    <w:pPr>
      <w:ind w:left="720"/>
      <w:contextualSpacing/>
    </w:pPr>
  </w:style>
  <w:style w:type="table" w:customStyle="1" w:styleId="10">
    <w:name w:val="טבלת רשת1"/>
    <w:basedOn w:val="a1"/>
    <w:next w:val="a8"/>
    <w:rsid w:val="00316D7F"/>
    <w:pPr>
      <w:overflowPunct w:val="0"/>
      <w:autoSpaceDE w:val="0"/>
      <w:autoSpaceDN w:val="0"/>
      <w:adjustRightInd w:val="0"/>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536EF7"/>
    <w:pPr>
      <w:overflowPunct/>
      <w:autoSpaceDE/>
      <w:autoSpaceDN/>
      <w:bidi w:val="0"/>
      <w:adjustRightInd/>
      <w:spacing w:before="100" w:beforeAutospacing="1" w:after="100" w:afterAutospacing="1"/>
      <w:textAlignment w:val="auto"/>
    </w:pPr>
    <w:rPr>
      <w:rFonts w:cs="Times New Roman"/>
      <w:sz w:val="24"/>
      <w:lang w:eastAsia="en-US"/>
    </w:rPr>
  </w:style>
  <w:style w:type="character" w:styleId="ab">
    <w:name w:val="Strong"/>
    <w:basedOn w:val="a0"/>
    <w:uiPriority w:val="22"/>
    <w:qFormat/>
    <w:rsid w:val="00536EF7"/>
    <w:rPr>
      <w:b/>
      <w:bCs/>
    </w:rPr>
  </w:style>
  <w:style w:type="character" w:customStyle="1" w:styleId="apple-converted-space">
    <w:name w:val="apple-converted-space"/>
    <w:basedOn w:val="a0"/>
    <w:rsid w:val="00536EF7"/>
  </w:style>
  <w:style w:type="character" w:customStyle="1" w:styleId="a5">
    <w:name w:val="כותרת תחתונה תו"/>
    <w:basedOn w:val="a0"/>
    <w:link w:val="a4"/>
    <w:uiPriority w:val="99"/>
    <w:rsid w:val="00C33BE0"/>
    <w:rPr>
      <w:rFonts w:cs="David"/>
      <w:sz w:val="22"/>
      <w:szCs w:val="24"/>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0CA"/>
    <w:pPr>
      <w:overflowPunct w:val="0"/>
      <w:autoSpaceDE w:val="0"/>
      <w:autoSpaceDN w:val="0"/>
      <w:bidi/>
      <w:adjustRightInd w:val="0"/>
      <w:textAlignment w:val="baseline"/>
    </w:pPr>
    <w:rPr>
      <w:rFonts w:cs="David"/>
      <w:sz w:val="22"/>
      <w:szCs w:val="24"/>
      <w:lang w:eastAsia="he-IL"/>
    </w:rPr>
  </w:style>
  <w:style w:type="paragraph" w:styleId="1">
    <w:name w:val="heading 1"/>
    <w:basedOn w:val="a"/>
    <w:next w:val="a"/>
    <w:qFormat/>
    <w:rsid w:val="00E20C84"/>
    <w:pPr>
      <w:keepNext/>
      <w:spacing w:before="240" w:after="60"/>
      <w:jc w:val="right"/>
      <w:outlineLvl w:val="0"/>
    </w:pPr>
    <w:rPr>
      <w:rFonts w:ascii="Arial" w:hAnsi="Arial" w:cs="Miriam"/>
      <w:b/>
      <w:bCs/>
      <w:kern w:val="28"/>
      <w:sz w:val="28"/>
      <w:szCs w:val="28"/>
    </w:rPr>
  </w:style>
  <w:style w:type="paragraph" w:styleId="2">
    <w:name w:val="heading 2"/>
    <w:basedOn w:val="a"/>
    <w:next w:val="a"/>
    <w:qFormat/>
    <w:rsid w:val="00E20C84"/>
    <w:pPr>
      <w:keepNext/>
      <w:spacing w:before="240" w:after="60"/>
      <w:jc w:val="right"/>
      <w:outlineLvl w:val="1"/>
    </w:pPr>
    <w:rPr>
      <w:rFonts w:ascii="Arial" w:hAnsi="Arial" w:cs="Miriam"/>
      <w:b/>
      <w:bCs/>
      <w:i/>
      <w:iCs/>
      <w:sz w:val="24"/>
    </w:rPr>
  </w:style>
  <w:style w:type="paragraph" w:styleId="3">
    <w:name w:val="heading 3"/>
    <w:basedOn w:val="a"/>
    <w:next w:val="a"/>
    <w:qFormat/>
    <w:rsid w:val="00E20C84"/>
    <w:pPr>
      <w:keepNext/>
      <w:jc w:val="both"/>
      <w:outlineLvl w:val="2"/>
    </w:pPr>
    <w:rPr>
      <w:b/>
      <w:bCs/>
      <w:szCs w:val="96"/>
      <w:lang w:eastAsia="en-US"/>
    </w:rPr>
  </w:style>
  <w:style w:type="paragraph" w:styleId="4">
    <w:name w:val="heading 4"/>
    <w:basedOn w:val="a"/>
    <w:next w:val="a"/>
    <w:qFormat/>
    <w:rsid w:val="00E20C84"/>
    <w:pPr>
      <w:keepNext/>
      <w:tabs>
        <w:tab w:val="left" w:pos="3226"/>
      </w:tabs>
      <w:jc w:val="both"/>
      <w:outlineLvl w:val="3"/>
    </w:pPr>
    <w:rPr>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20C84"/>
    <w:pPr>
      <w:tabs>
        <w:tab w:val="center" w:pos="4153"/>
        <w:tab w:val="right" w:pos="8306"/>
      </w:tabs>
      <w:jc w:val="right"/>
    </w:pPr>
  </w:style>
  <w:style w:type="paragraph" w:styleId="a4">
    <w:name w:val="footer"/>
    <w:basedOn w:val="a"/>
    <w:link w:val="a5"/>
    <w:uiPriority w:val="99"/>
    <w:rsid w:val="00E20C84"/>
    <w:pPr>
      <w:tabs>
        <w:tab w:val="center" w:pos="4153"/>
        <w:tab w:val="right" w:pos="8306"/>
      </w:tabs>
      <w:jc w:val="right"/>
    </w:pPr>
  </w:style>
  <w:style w:type="character" w:styleId="a6">
    <w:name w:val="page number"/>
    <w:basedOn w:val="a0"/>
    <w:rsid w:val="00E20C84"/>
  </w:style>
  <w:style w:type="paragraph" w:styleId="a7">
    <w:name w:val="Body Text"/>
    <w:basedOn w:val="a"/>
    <w:rsid w:val="00E20C84"/>
    <w:pPr>
      <w:jc w:val="both"/>
    </w:pPr>
    <w:rPr>
      <w:szCs w:val="28"/>
      <w:lang w:eastAsia="en-US"/>
    </w:rPr>
  </w:style>
  <w:style w:type="character" w:styleId="Hyperlink">
    <w:name w:val="Hyperlink"/>
    <w:basedOn w:val="a0"/>
    <w:uiPriority w:val="99"/>
    <w:rsid w:val="001C60CA"/>
    <w:rPr>
      <w:color w:val="0000FF"/>
      <w:u w:val="single"/>
    </w:rPr>
  </w:style>
  <w:style w:type="table" w:styleId="a8">
    <w:name w:val="Table Grid"/>
    <w:basedOn w:val="a1"/>
    <w:rsid w:val="00AA075B"/>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semiHidden/>
    <w:rsid w:val="00AD516E"/>
    <w:rPr>
      <w:rFonts w:ascii="Tahoma" w:hAnsi="Tahoma" w:cs="Tahoma"/>
      <w:sz w:val="16"/>
      <w:szCs w:val="16"/>
    </w:rPr>
  </w:style>
  <w:style w:type="table" w:styleId="20">
    <w:name w:val="Table Web 2"/>
    <w:basedOn w:val="a1"/>
    <w:rsid w:val="00432691"/>
    <w:pPr>
      <w:overflowPunct w:val="0"/>
      <w:autoSpaceDE w:val="0"/>
      <w:autoSpaceDN w:val="0"/>
      <w:bidi/>
      <w:adjustRightInd w:val="0"/>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a">
    <w:name w:val="List Paragraph"/>
    <w:basedOn w:val="a"/>
    <w:uiPriority w:val="34"/>
    <w:qFormat/>
    <w:rsid w:val="00D111A0"/>
    <w:pPr>
      <w:ind w:left="720"/>
      <w:contextualSpacing/>
    </w:pPr>
  </w:style>
  <w:style w:type="table" w:customStyle="1" w:styleId="10">
    <w:name w:val="טבלת רשת1"/>
    <w:basedOn w:val="a1"/>
    <w:next w:val="a8"/>
    <w:rsid w:val="00316D7F"/>
    <w:pPr>
      <w:overflowPunct w:val="0"/>
      <w:autoSpaceDE w:val="0"/>
      <w:autoSpaceDN w:val="0"/>
      <w:adjustRightInd w:val="0"/>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536EF7"/>
    <w:pPr>
      <w:overflowPunct/>
      <w:autoSpaceDE/>
      <w:autoSpaceDN/>
      <w:bidi w:val="0"/>
      <w:adjustRightInd/>
      <w:spacing w:before="100" w:beforeAutospacing="1" w:after="100" w:afterAutospacing="1"/>
      <w:textAlignment w:val="auto"/>
    </w:pPr>
    <w:rPr>
      <w:rFonts w:cs="Times New Roman"/>
      <w:sz w:val="24"/>
      <w:lang w:eastAsia="en-US"/>
    </w:rPr>
  </w:style>
  <w:style w:type="character" w:styleId="ab">
    <w:name w:val="Strong"/>
    <w:basedOn w:val="a0"/>
    <w:uiPriority w:val="22"/>
    <w:qFormat/>
    <w:rsid w:val="00536EF7"/>
    <w:rPr>
      <w:b/>
      <w:bCs/>
    </w:rPr>
  </w:style>
  <w:style w:type="character" w:customStyle="1" w:styleId="apple-converted-space">
    <w:name w:val="apple-converted-space"/>
    <w:basedOn w:val="a0"/>
    <w:rsid w:val="00536EF7"/>
  </w:style>
  <w:style w:type="character" w:customStyle="1" w:styleId="a5">
    <w:name w:val="כותרת תחתונה תו"/>
    <w:basedOn w:val="a0"/>
    <w:link w:val="a4"/>
    <w:uiPriority w:val="99"/>
    <w:rsid w:val="00C33BE0"/>
    <w:rPr>
      <w:rFonts w:cs="David"/>
      <w:sz w:val="22"/>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74273">
      <w:bodyDiv w:val="1"/>
      <w:marLeft w:val="0"/>
      <w:marRight w:val="0"/>
      <w:marTop w:val="0"/>
      <w:marBottom w:val="0"/>
      <w:divBdr>
        <w:top w:val="none" w:sz="0" w:space="0" w:color="auto"/>
        <w:left w:val="none" w:sz="0" w:space="0" w:color="auto"/>
        <w:bottom w:val="none" w:sz="0" w:space="0" w:color="auto"/>
        <w:right w:val="none" w:sz="0" w:space="0" w:color="auto"/>
      </w:divBdr>
    </w:div>
    <w:div w:id="398140771">
      <w:bodyDiv w:val="1"/>
      <w:marLeft w:val="0"/>
      <w:marRight w:val="0"/>
      <w:marTop w:val="0"/>
      <w:marBottom w:val="0"/>
      <w:divBdr>
        <w:top w:val="none" w:sz="0" w:space="0" w:color="auto"/>
        <w:left w:val="none" w:sz="0" w:space="0" w:color="auto"/>
        <w:bottom w:val="none" w:sz="0" w:space="0" w:color="auto"/>
        <w:right w:val="none" w:sz="0" w:space="0" w:color="auto"/>
      </w:divBdr>
    </w:div>
    <w:div w:id="460880947">
      <w:bodyDiv w:val="1"/>
      <w:marLeft w:val="0"/>
      <w:marRight w:val="0"/>
      <w:marTop w:val="0"/>
      <w:marBottom w:val="0"/>
      <w:divBdr>
        <w:top w:val="none" w:sz="0" w:space="0" w:color="auto"/>
        <w:left w:val="none" w:sz="0" w:space="0" w:color="auto"/>
        <w:bottom w:val="none" w:sz="0" w:space="0" w:color="auto"/>
        <w:right w:val="none" w:sz="0" w:space="0" w:color="auto"/>
      </w:divBdr>
    </w:div>
    <w:div w:id="590552828">
      <w:bodyDiv w:val="1"/>
      <w:marLeft w:val="0"/>
      <w:marRight w:val="0"/>
      <w:marTop w:val="0"/>
      <w:marBottom w:val="0"/>
      <w:divBdr>
        <w:top w:val="none" w:sz="0" w:space="0" w:color="auto"/>
        <w:left w:val="none" w:sz="0" w:space="0" w:color="auto"/>
        <w:bottom w:val="none" w:sz="0" w:space="0" w:color="auto"/>
        <w:right w:val="none" w:sz="0" w:space="0" w:color="auto"/>
      </w:divBdr>
    </w:div>
    <w:div w:id="1168397929">
      <w:bodyDiv w:val="1"/>
      <w:marLeft w:val="0"/>
      <w:marRight w:val="0"/>
      <w:marTop w:val="0"/>
      <w:marBottom w:val="0"/>
      <w:divBdr>
        <w:top w:val="none" w:sz="0" w:space="0" w:color="auto"/>
        <w:left w:val="none" w:sz="0" w:space="0" w:color="auto"/>
        <w:bottom w:val="none" w:sz="0" w:space="0" w:color="auto"/>
        <w:right w:val="none" w:sz="0" w:space="0" w:color="auto"/>
      </w:divBdr>
    </w:div>
    <w:div w:id="1179346911">
      <w:bodyDiv w:val="1"/>
      <w:marLeft w:val="0"/>
      <w:marRight w:val="0"/>
      <w:marTop w:val="0"/>
      <w:marBottom w:val="0"/>
      <w:divBdr>
        <w:top w:val="none" w:sz="0" w:space="0" w:color="auto"/>
        <w:left w:val="none" w:sz="0" w:space="0" w:color="auto"/>
        <w:bottom w:val="none" w:sz="0" w:space="0" w:color="auto"/>
        <w:right w:val="none" w:sz="0" w:space="0" w:color="auto"/>
      </w:divBdr>
    </w:div>
    <w:div w:id="147221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foundation.org/EO_FamilyGuidelines.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6</Pages>
  <Words>1791</Words>
  <Characters>8956</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19-7-99</vt:lpstr>
    </vt:vector>
  </TitlesOfParts>
  <Company/>
  <LinksUpToDate>false</LinksUpToDate>
  <CharactersWithSpaces>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19-7-99</dc:title>
  <dc:creator>bat.maital</dc:creator>
  <cp:lastModifiedBy>ללי קוזשוילי</cp:lastModifiedBy>
  <cp:revision>9</cp:revision>
  <cp:lastPrinted>2008-04-10T08:26:00Z</cp:lastPrinted>
  <dcterms:created xsi:type="dcterms:W3CDTF">2015-01-28T08:22:00Z</dcterms:created>
  <dcterms:modified xsi:type="dcterms:W3CDTF">2015-01-28T12:25:00Z</dcterms:modified>
</cp:coreProperties>
</file>